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66"/>
        <w:gridCol w:w="2073"/>
        <w:gridCol w:w="1268"/>
        <w:gridCol w:w="5244"/>
      </w:tblGrid>
      <w:tr w:rsidR="00FA104A" w:rsidRPr="003624BD" w14:paraId="74B2D821" w14:textId="77777777" w:rsidTr="00FA104A">
        <w:tc>
          <w:tcPr>
            <w:tcW w:w="766" w:type="dxa"/>
          </w:tcPr>
          <w:p w14:paraId="6F392E0A" w14:textId="1E04D3DF" w:rsidR="00FA104A" w:rsidRPr="003624BD" w:rsidRDefault="00FA104A">
            <w:pPr>
              <w:rPr>
                <w:b/>
                <w:bCs/>
              </w:rPr>
            </w:pPr>
            <w:r w:rsidRPr="003624BD">
              <w:rPr>
                <w:b/>
                <w:bCs/>
              </w:rPr>
              <w:t>CZĘŚĆ</w:t>
            </w:r>
          </w:p>
        </w:tc>
        <w:tc>
          <w:tcPr>
            <w:tcW w:w="2073" w:type="dxa"/>
          </w:tcPr>
          <w:p w14:paraId="200044E4" w14:textId="76A8994A" w:rsidR="00FA104A" w:rsidRPr="003624BD" w:rsidRDefault="00FA104A">
            <w:pPr>
              <w:rPr>
                <w:b/>
                <w:bCs/>
              </w:rPr>
            </w:pPr>
            <w:r w:rsidRPr="003624BD">
              <w:rPr>
                <w:b/>
                <w:bCs/>
              </w:rPr>
              <w:t>RODZAJ DOSTAWY</w:t>
            </w:r>
          </w:p>
        </w:tc>
        <w:tc>
          <w:tcPr>
            <w:tcW w:w="1268" w:type="dxa"/>
          </w:tcPr>
          <w:p w14:paraId="455FAF14" w14:textId="712053D7" w:rsidR="00FA104A" w:rsidRPr="003624BD" w:rsidRDefault="00FA104A">
            <w:pPr>
              <w:rPr>
                <w:b/>
                <w:bCs/>
              </w:rPr>
            </w:pPr>
            <w:r w:rsidRPr="003624BD">
              <w:rPr>
                <w:b/>
                <w:bCs/>
              </w:rPr>
              <w:t>ILOŚĆ</w:t>
            </w:r>
          </w:p>
        </w:tc>
        <w:tc>
          <w:tcPr>
            <w:tcW w:w="5244" w:type="dxa"/>
          </w:tcPr>
          <w:p w14:paraId="02CC5A5A" w14:textId="76CB1FFA" w:rsidR="00FA104A" w:rsidRPr="003624BD" w:rsidRDefault="00FA104A">
            <w:pPr>
              <w:rPr>
                <w:b/>
                <w:bCs/>
              </w:rPr>
            </w:pPr>
            <w:r w:rsidRPr="003624BD">
              <w:rPr>
                <w:b/>
                <w:bCs/>
              </w:rPr>
              <w:t>PARAMETRY</w:t>
            </w:r>
          </w:p>
        </w:tc>
      </w:tr>
      <w:tr w:rsidR="00FA104A" w14:paraId="133C4A82" w14:textId="77777777" w:rsidTr="00FA104A">
        <w:tc>
          <w:tcPr>
            <w:tcW w:w="766" w:type="dxa"/>
          </w:tcPr>
          <w:p w14:paraId="0C1A54FE" w14:textId="55E1C466" w:rsidR="00FA104A" w:rsidRDefault="00FA104A">
            <w:r>
              <w:t>1</w:t>
            </w:r>
          </w:p>
        </w:tc>
        <w:tc>
          <w:tcPr>
            <w:tcW w:w="2073" w:type="dxa"/>
          </w:tcPr>
          <w:p w14:paraId="2ADA794D" w14:textId="3C9F1CE2" w:rsidR="00FA104A" w:rsidRPr="00DF1FAA" w:rsidRDefault="00FA104A" w:rsidP="00D34761">
            <w:r w:rsidRPr="00DF1FAA">
              <w:t xml:space="preserve">Zakup rękawiczek jednorazowych </w:t>
            </w:r>
          </w:p>
          <w:p w14:paraId="0F655380" w14:textId="19EA0E88" w:rsidR="00FA104A" w:rsidRPr="00DF1FAA" w:rsidRDefault="00FA104A" w:rsidP="00D34761"/>
        </w:tc>
        <w:tc>
          <w:tcPr>
            <w:tcW w:w="1268" w:type="dxa"/>
          </w:tcPr>
          <w:p w14:paraId="3D4120BA" w14:textId="0007A89E" w:rsidR="00FA104A" w:rsidRPr="00DF1FAA" w:rsidRDefault="00FA104A">
            <w:r w:rsidRPr="00DF1FAA">
              <w:t>21 pudełek x100 sztuk</w:t>
            </w:r>
          </w:p>
        </w:tc>
        <w:tc>
          <w:tcPr>
            <w:tcW w:w="5244" w:type="dxa"/>
          </w:tcPr>
          <w:p w14:paraId="06916780" w14:textId="36EABE9F" w:rsidR="00FA104A" w:rsidRPr="00DF1FAA" w:rsidRDefault="00FA104A" w:rsidP="00D34761">
            <w:r w:rsidRPr="00DF1FAA">
              <w:t xml:space="preserve">Zakup rękawiczek jednorazowych (M7-8) 21 pudełek </w:t>
            </w:r>
          </w:p>
        </w:tc>
      </w:tr>
      <w:tr w:rsidR="00FA104A" w14:paraId="622F3A4C" w14:textId="77777777" w:rsidTr="00FA104A">
        <w:tc>
          <w:tcPr>
            <w:tcW w:w="766" w:type="dxa"/>
          </w:tcPr>
          <w:p w14:paraId="4CDA7E52" w14:textId="31BA1174" w:rsidR="00FA104A" w:rsidRDefault="00FD6FA6">
            <w:r>
              <w:t>2</w:t>
            </w:r>
          </w:p>
        </w:tc>
        <w:tc>
          <w:tcPr>
            <w:tcW w:w="2073" w:type="dxa"/>
          </w:tcPr>
          <w:p w14:paraId="255D2604" w14:textId="370004D8" w:rsidR="00FA104A" w:rsidRDefault="00FA104A">
            <w:r w:rsidRPr="00D34761">
              <w:t>Zakup 3 sterylizator</w:t>
            </w:r>
            <w:r>
              <w:t>ów</w:t>
            </w:r>
            <w:r w:rsidRPr="00D34761">
              <w:t xml:space="preserve"> powietrza dla powierzchni &gt; 60 m2</w:t>
            </w:r>
          </w:p>
        </w:tc>
        <w:tc>
          <w:tcPr>
            <w:tcW w:w="1268" w:type="dxa"/>
          </w:tcPr>
          <w:p w14:paraId="01882DBD" w14:textId="097C33F4" w:rsidR="00FA104A" w:rsidRDefault="00FA104A">
            <w:r>
              <w:t>3 sztuki</w:t>
            </w:r>
          </w:p>
        </w:tc>
        <w:tc>
          <w:tcPr>
            <w:tcW w:w="5244" w:type="dxa"/>
          </w:tcPr>
          <w:p w14:paraId="3C7DBA22" w14:textId="77777777" w:rsidR="00FA104A" w:rsidRDefault="00FA104A" w:rsidP="008F2C6C">
            <w:r>
              <w:t>Oczyszczacz powietrza / sterylizator powietrza do powierzchni &gt; 60m2</w:t>
            </w:r>
          </w:p>
          <w:p w14:paraId="3E5A8CE2" w14:textId="77777777" w:rsidR="00FA104A" w:rsidRDefault="00FA104A" w:rsidP="008F2C6C">
            <w:r>
              <w:t>Do pracy ciągłej, w obecności pacjentów.</w:t>
            </w:r>
          </w:p>
          <w:p w14:paraId="32DB8E79" w14:textId="77777777" w:rsidR="00FA104A" w:rsidRDefault="00FA104A" w:rsidP="008F2C6C">
            <w:r>
              <w:t>Obieg powietrza: Wymuszony</w:t>
            </w:r>
          </w:p>
          <w:p w14:paraId="2BF57FAA" w14:textId="77777777" w:rsidR="00FA104A" w:rsidRDefault="00FA104A" w:rsidP="008F2C6C">
            <w:r>
              <w:t>Wydajność obiegu powietrza</w:t>
            </w:r>
            <w:r>
              <w:tab/>
              <w:t>165m³ / h</w:t>
            </w:r>
          </w:p>
          <w:p w14:paraId="042F7015" w14:textId="77777777" w:rsidR="00FA104A" w:rsidRDefault="00FA104A" w:rsidP="008F2C6C">
            <w:r>
              <w:t>Powierzchnia pomieszczenia &gt; 60 m2</w:t>
            </w:r>
          </w:p>
          <w:p w14:paraId="2AEB8882" w14:textId="77777777" w:rsidR="00FA104A" w:rsidRDefault="00FA104A" w:rsidP="008F2C6C">
            <w:r>
              <w:t>Pozycja pracy: Stojąca</w:t>
            </w:r>
          </w:p>
          <w:p w14:paraId="28E0A384" w14:textId="77777777" w:rsidR="00FA104A" w:rsidRDefault="00FA104A" w:rsidP="008F2C6C">
            <w:r>
              <w:t>Masa: do 15 kg</w:t>
            </w:r>
          </w:p>
          <w:p w14:paraId="4CEDD2F3" w14:textId="77777777" w:rsidR="00FA104A" w:rsidRDefault="00FA104A" w:rsidP="008F2C6C">
            <w:r>
              <w:t>Hałas &lt; 38 dB</w:t>
            </w:r>
          </w:p>
          <w:p w14:paraId="5D4B8E05" w14:textId="77777777" w:rsidR="00FA104A" w:rsidRDefault="00FA104A" w:rsidP="008F2C6C">
            <w:r>
              <w:t>Gwarancja 24 miesiące</w:t>
            </w:r>
          </w:p>
          <w:p w14:paraId="604F6DAC" w14:textId="2C7D7844" w:rsidR="00FA104A" w:rsidRDefault="00FA104A" w:rsidP="008F2C6C">
            <w:r>
              <w:t>Dostawa</w:t>
            </w:r>
          </w:p>
        </w:tc>
      </w:tr>
      <w:tr w:rsidR="00FA104A" w14:paraId="4E331DD9" w14:textId="77777777" w:rsidTr="00FA104A">
        <w:tc>
          <w:tcPr>
            <w:tcW w:w="766" w:type="dxa"/>
          </w:tcPr>
          <w:p w14:paraId="48DC609B" w14:textId="0B352F9E" w:rsidR="00FA104A" w:rsidRDefault="00FD6FA6">
            <w:r>
              <w:t>3</w:t>
            </w:r>
          </w:p>
        </w:tc>
        <w:tc>
          <w:tcPr>
            <w:tcW w:w="2073" w:type="dxa"/>
          </w:tcPr>
          <w:p w14:paraId="33995F48" w14:textId="1067E6EC" w:rsidR="00FA104A" w:rsidRDefault="00FA104A">
            <w:r w:rsidRPr="00D34761">
              <w:t>Zakup 1 sterylizatora powietrza dla powierzchni &lt;30 m2</w:t>
            </w:r>
          </w:p>
        </w:tc>
        <w:tc>
          <w:tcPr>
            <w:tcW w:w="1268" w:type="dxa"/>
          </w:tcPr>
          <w:p w14:paraId="1DE91816" w14:textId="3A6A0B70" w:rsidR="00FA104A" w:rsidRDefault="00FA104A">
            <w:r>
              <w:t>1 sztuka</w:t>
            </w:r>
          </w:p>
        </w:tc>
        <w:tc>
          <w:tcPr>
            <w:tcW w:w="5244" w:type="dxa"/>
          </w:tcPr>
          <w:p w14:paraId="198AA3F1" w14:textId="3828CC3F" w:rsidR="00FA104A" w:rsidRDefault="00FA104A" w:rsidP="008F2C6C">
            <w:r>
              <w:t>Oczyszczacz powietrza / sterylizator powietrza do powierzchni ok. 30m2</w:t>
            </w:r>
          </w:p>
          <w:p w14:paraId="76C01D87" w14:textId="77777777" w:rsidR="00FA104A" w:rsidRDefault="00FA104A" w:rsidP="008F2C6C">
            <w:r>
              <w:t>Do pracy ciągłej, w obecności pacjentów.</w:t>
            </w:r>
          </w:p>
          <w:p w14:paraId="4339C119" w14:textId="77777777" w:rsidR="00FA104A" w:rsidRDefault="00FA104A" w:rsidP="008F2C6C">
            <w:r>
              <w:t>Obieg powietrza: Wymuszony</w:t>
            </w:r>
          </w:p>
          <w:p w14:paraId="19B1BC11" w14:textId="58555B37" w:rsidR="00FA104A" w:rsidRDefault="00FA104A" w:rsidP="008F2C6C">
            <w:r>
              <w:t>Wydajność obiegu powietrza 85m³ / h</w:t>
            </w:r>
          </w:p>
          <w:p w14:paraId="5288A5CD" w14:textId="5B08BCA1" w:rsidR="00FA104A" w:rsidRDefault="00FA104A" w:rsidP="008F2C6C">
            <w:r>
              <w:t>Powierzchnia pomieszczenia ok.30 m2</w:t>
            </w:r>
          </w:p>
          <w:p w14:paraId="5F4D8A34" w14:textId="77777777" w:rsidR="00FA104A" w:rsidRDefault="00FA104A" w:rsidP="008F2C6C">
            <w:r>
              <w:t>Pozycja pracy: Stojąca</w:t>
            </w:r>
          </w:p>
          <w:p w14:paraId="3CBBD9D6" w14:textId="77777777" w:rsidR="00FA104A" w:rsidRDefault="00FA104A" w:rsidP="008F2C6C">
            <w:r>
              <w:t>Masa: do 15 kg</w:t>
            </w:r>
          </w:p>
          <w:p w14:paraId="0DA0C4A1" w14:textId="4E972CA2" w:rsidR="00FA104A" w:rsidRDefault="00FA104A" w:rsidP="008F2C6C">
            <w:r>
              <w:t>Hałas &lt; 28dB</w:t>
            </w:r>
          </w:p>
          <w:p w14:paraId="73FDF859" w14:textId="77777777" w:rsidR="00FA104A" w:rsidRDefault="00FA104A" w:rsidP="008F2C6C">
            <w:r>
              <w:t>Gwarancja 24 miesiące</w:t>
            </w:r>
          </w:p>
          <w:p w14:paraId="124DD00C" w14:textId="1727D6C7" w:rsidR="00FA104A" w:rsidRDefault="00FA104A" w:rsidP="008F2C6C">
            <w:r>
              <w:t>Dostawa</w:t>
            </w:r>
          </w:p>
        </w:tc>
      </w:tr>
      <w:tr w:rsidR="00FA104A" w14:paraId="7740EDC7" w14:textId="77777777" w:rsidTr="00FA104A">
        <w:tc>
          <w:tcPr>
            <w:tcW w:w="766" w:type="dxa"/>
          </w:tcPr>
          <w:p w14:paraId="7163D9CB" w14:textId="5FE3AD1D" w:rsidR="00FA104A" w:rsidRDefault="00FD6FA6">
            <w:r>
              <w:t>4</w:t>
            </w:r>
          </w:p>
        </w:tc>
        <w:tc>
          <w:tcPr>
            <w:tcW w:w="2073" w:type="dxa"/>
          </w:tcPr>
          <w:p w14:paraId="22CC13C7" w14:textId="57916EE0" w:rsidR="00FA104A" w:rsidRDefault="00FA104A">
            <w:r>
              <w:t xml:space="preserve">Zakup 4 </w:t>
            </w:r>
            <w:r w:rsidRPr="00A24002">
              <w:t>work</w:t>
            </w:r>
            <w:r>
              <w:t>ów</w:t>
            </w:r>
            <w:r w:rsidRPr="00A24002">
              <w:t xml:space="preserve"> ambu z wyposażeniem dla dzieci </w:t>
            </w:r>
          </w:p>
        </w:tc>
        <w:tc>
          <w:tcPr>
            <w:tcW w:w="1268" w:type="dxa"/>
          </w:tcPr>
          <w:p w14:paraId="0A1F8499" w14:textId="45AB227F" w:rsidR="00FA104A" w:rsidRDefault="00FA104A">
            <w:r>
              <w:t>4 sztuki</w:t>
            </w:r>
          </w:p>
        </w:tc>
        <w:tc>
          <w:tcPr>
            <w:tcW w:w="5244" w:type="dxa"/>
          </w:tcPr>
          <w:p w14:paraId="4AE1FEFB" w14:textId="77777777" w:rsidR="00FA104A" w:rsidRDefault="00FA104A" w:rsidP="007505CA">
            <w:r>
              <w:t>Kompletny resuscytator silikonowy wielokrotnego użytku</w:t>
            </w:r>
          </w:p>
          <w:p w14:paraId="5AFFC3EA" w14:textId="77777777" w:rsidR="00FA104A" w:rsidRDefault="00FA104A" w:rsidP="007505CA">
            <w:r>
              <w:t xml:space="preserve">Silikonowy materiał </w:t>
            </w:r>
          </w:p>
          <w:p w14:paraId="210BD4F5" w14:textId="77777777" w:rsidR="00FA104A" w:rsidRDefault="00FA104A" w:rsidP="007505CA">
            <w:r>
              <w:t>Zawór wlotowy worka zintegrowany z zastawką rezerwuaru.</w:t>
            </w:r>
          </w:p>
          <w:p w14:paraId="5DF57286" w14:textId="77777777" w:rsidR="00FA104A" w:rsidRDefault="00FA104A" w:rsidP="007505CA">
            <w:r>
              <w:t>Prosty demontaż (bez użycia narzędzi).</w:t>
            </w:r>
          </w:p>
          <w:p w14:paraId="2C376F60" w14:textId="77777777" w:rsidR="00FA104A" w:rsidRDefault="00FA104A" w:rsidP="007505CA">
            <w:r>
              <w:t>Wyposażenie w zawór bezpieczeństwa 35 cm H2O.</w:t>
            </w:r>
          </w:p>
          <w:p w14:paraId="65B8708B" w14:textId="77777777" w:rsidR="00FA104A" w:rsidRDefault="00FA104A" w:rsidP="007505CA">
            <w:r>
              <w:t>Przeźroczyste maski silikonowe</w:t>
            </w:r>
          </w:p>
          <w:p w14:paraId="6FC266F3" w14:textId="77777777" w:rsidR="00FA104A" w:rsidRDefault="00FA104A" w:rsidP="007505CA">
            <w:r>
              <w:t>Mankiet uszczelniający maskę.</w:t>
            </w:r>
          </w:p>
          <w:p w14:paraId="0FF46C0B" w14:textId="77777777" w:rsidR="00FA104A" w:rsidRDefault="00FA104A" w:rsidP="007505CA">
            <w:r>
              <w:t>Nakładki ułatwiające uszczelnienie maski w trudnych sytuacjach</w:t>
            </w:r>
          </w:p>
          <w:p w14:paraId="2EE1ADE6" w14:textId="77777777" w:rsidR="00FA104A" w:rsidRDefault="00FA104A" w:rsidP="007505CA">
            <w:r>
              <w:t>Zaczepy na nakładkach umożliwiające przypięcie maski do głowy pacjenta</w:t>
            </w:r>
          </w:p>
          <w:p w14:paraId="762EAA1C" w14:textId="003F163D" w:rsidR="00FA104A" w:rsidRDefault="00FA104A" w:rsidP="007505CA">
            <w:r>
              <w:t xml:space="preserve">w komplecie: rezerwuar tlenu i maski w odpowiednich rozmiarach </w:t>
            </w:r>
            <w:r w:rsidRPr="00A24002">
              <w:t xml:space="preserve">dla dzieci </w:t>
            </w:r>
          </w:p>
        </w:tc>
      </w:tr>
      <w:tr w:rsidR="00FA104A" w14:paraId="33C56B1C" w14:textId="77777777" w:rsidTr="00FA104A">
        <w:tc>
          <w:tcPr>
            <w:tcW w:w="766" w:type="dxa"/>
          </w:tcPr>
          <w:p w14:paraId="10EEE401" w14:textId="73BA9718" w:rsidR="00FA104A" w:rsidRDefault="00FD6FA6">
            <w:r>
              <w:t>5</w:t>
            </w:r>
          </w:p>
        </w:tc>
        <w:tc>
          <w:tcPr>
            <w:tcW w:w="2073" w:type="dxa"/>
          </w:tcPr>
          <w:p w14:paraId="04F722B3" w14:textId="204E0DB8" w:rsidR="00FA104A" w:rsidRDefault="00FA104A">
            <w:r>
              <w:t xml:space="preserve">Zakup 4 </w:t>
            </w:r>
            <w:r w:rsidRPr="00A24002">
              <w:t>work</w:t>
            </w:r>
            <w:r>
              <w:t>ów</w:t>
            </w:r>
            <w:r w:rsidRPr="00A24002">
              <w:t xml:space="preserve"> ambu z wyposażeniem dla niemowląt </w:t>
            </w:r>
          </w:p>
        </w:tc>
        <w:tc>
          <w:tcPr>
            <w:tcW w:w="1268" w:type="dxa"/>
          </w:tcPr>
          <w:p w14:paraId="17FAD9B0" w14:textId="6CB9B1FD" w:rsidR="00FA104A" w:rsidRDefault="00FA104A">
            <w:r>
              <w:t>4 sztuki</w:t>
            </w:r>
          </w:p>
        </w:tc>
        <w:tc>
          <w:tcPr>
            <w:tcW w:w="5244" w:type="dxa"/>
          </w:tcPr>
          <w:p w14:paraId="4F3276B9" w14:textId="77777777" w:rsidR="00FA104A" w:rsidRDefault="00FA104A" w:rsidP="007505CA">
            <w:r>
              <w:t>Kompletny resuscytator silikonowy wielokrotnego użytku</w:t>
            </w:r>
          </w:p>
          <w:p w14:paraId="5E017876" w14:textId="77777777" w:rsidR="00FA104A" w:rsidRDefault="00FA104A" w:rsidP="007505CA">
            <w:r>
              <w:t xml:space="preserve">Silikonowy materiał </w:t>
            </w:r>
          </w:p>
          <w:p w14:paraId="79773E3A" w14:textId="77777777" w:rsidR="00FA104A" w:rsidRDefault="00FA104A" w:rsidP="007505CA">
            <w:r>
              <w:t>Zawór wlotowy worka zintegrowany z zastawką rezerwuaru.</w:t>
            </w:r>
          </w:p>
          <w:p w14:paraId="6E9B1E78" w14:textId="77777777" w:rsidR="00FA104A" w:rsidRDefault="00FA104A" w:rsidP="007505CA">
            <w:r>
              <w:t>Prosty demontaż (bez użycia narzędzi).</w:t>
            </w:r>
          </w:p>
          <w:p w14:paraId="4FECD4E8" w14:textId="77777777" w:rsidR="00FA104A" w:rsidRDefault="00FA104A" w:rsidP="007505CA">
            <w:r>
              <w:t>Wyposażenie w zawór bezpieczeństwa 35 cm H2O.</w:t>
            </w:r>
          </w:p>
          <w:p w14:paraId="4BB0B71A" w14:textId="77777777" w:rsidR="00FA104A" w:rsidRDefault="00FA104A" w:rsidP="007505CA">
            <w:r>
              <w:t>Przeźroczyste maski silikonowe</w:t>
            </w:r>
          </w:p>
          <w:p w14:paraId="556D2CB9" w14:textId="77777777" w:rsidR="00FA104A" w:rsidRDefault="00FA104A" w:rsidP="007505CA">
            <w:r>
              <w:t>Mankiet uszczelniający maskę.</w:t>
            </w:r>
          </w:p>
          <w:p w14:paraId="58598B99" w14:textId="77777777" w:rsidR="00FA104A" w:rsidRDefault="00FA104A" w:rsidP="007505CA">
            <w:r>
              <w:lastRenderedPageBreak/>
              <w:t>Nakładki ułatwiające uszczelnienie maski w trudnych sytuacjach</w:t>
            </w:r>
          </w:p>
          <w:p w14:paraId="7E4D56FA" w14:textId="77777777" w:rsidR="00FA104A" w:rsidRDefault="00FA104A" w:rsidP="007505CA">
            <w:r>
              <w:t>Zaczepy na nakładkach umożliwiające przypięcie maski do głowy pacjenta</w:t>
            </w:r>
          </w:p>
          <w:p w14:paraId="0D7DF24F" w14:textId="66DBFD95" w:rsidR="00FA104A" w:rsidRDefault="00FA104A" w:rsidP="007505CA">
            <w:r>
              <w:t xml:space="preserve">w komplecie: rezerwuar tlenu i maski w odpowiednich rozmiarach </w:t>
            </w:r>
            <w:r w:rsidRPr="00A24002">
              <w:t>dla niemowląt</w:t>
            </w:r>
          </w:p>
        </w:tc>
      </w:tr>
      <w:tr w:rsidR="00FA104A" w14:paraId="531F6E1F" w14:textId="77777777" w:rsidTr="00FA104A">
        <w:tc>
          <w:tcPr>
            <w:tcW w:w="766" w:type="dxa"/>
          </w:tcPr>
          <w:p w14:paraId="0405330E" w14:textId="6544271C" w:rsidR="00FA104A" w:rsidRDefault="00FA104A">
            <w:r>
              <w:lastRenderedPageBreak/>
              <w:t>12</w:t>
            </w:r>
          </w:p>
        </w:tc>
        <w:tc>
          <w:tcPr>
            <w:tcW w:w="2073" w:type="dxa"/>
          </w:tcPr>
          <w:p w14:paraId="6C9B9BD7" w14:textId="2403B911" w:rsidR="00FA104A" w:rsidRDefault="00FA104A">
            <w:r w:rsidRPr="00643AED">
              <w:t xml:space="preserve">Zakup </w:t>
            </w:r>
            <w:r>
              <w:t xml:space="preserve">2 </w:t>
            </w:r>
            <w:r w:rsidRPr="00643AED">
              <w:t>defibrylator</w:t>
            </w:r>
            <w:r>
              <w:t>ów</w:t>
            </w:r>
            <w:r w:rsidRPr="00643AED">
              <w:t xml:space="preserve"> </w:t>
            </w:r>
          </w:p>
        </w:tc>
        <w:tc>
          <w:tcPr>
            <w:tcW w:w="1268" w:type="dxa"/>
          </w:tcPr>
          <w:p w14:paraId="28B67F71" w14:textId="20479AC2" w:rsidR="00FA104A" w:rsidRDefault="00FA104A">
            <w:r>
              <w:t>2 sztuki</w:t>
            </w:r>
          </w:p>
        </w:tc>
        <w:tc>
          <w:tcPr>
            <w:tcW w:w="5244" w:type="dxa"/>
          </w:tcPr>
          <w:p w14:paraId="29401EF6" w14:textId="49CC4EC6" w:rsidR="00FA104A" w:rsidRDefault="00FA104A" w:rsidP="00994CF5">
            <w:r>
              <w:t>Tryb półautomatyczny defibrylacji</w:t>
            </w:r>
          </w:p>
          <w:p w14:paraId="1BF0799E" w14:textId="0D937286" w:rsidR="00FA104A" w:rsidRDefault="00FA104A" w:rsidP="00994CF5">
            <w:r>
              <w:t>Defibrylacja dwufazowa niskoenergetyczna</w:t>
            </w:r>
          </w:p>
          <w:p w14:paraId="7376695A" w14:textId="1394BED4" w:rsidR="00FA104A" w:rsidRDefault="00FA104A" w:rsidP="00994CF5">
            <w:r>
              <w:t>Możliwość defibrylacji dorosłych i dzieci</w:t>
            </w:r>
          </w:p>
          <w:p w14:paraId="20B4A26D" w14:textId="32EEB720" w:rsidR="00FA104A" w:rsidRDefault="00FA104A" w:rsidP="00994CF5">
            <w:r>
              <w:t>Komunikaty głosowe i tekstowe prowadzące przez wszystkie czynności ratownicze</w:t>
            </w:r>
          </w:p>
          <w:p w14:paraId="4CC7E578" w14:textId="78BC9B99" w:rsidR="00FA104A" w:rsidRDefault="00FA104A" w:rsidP="00994CF5">
            <w:r>
              <w:t>Interfejs graficzny z podświetlanymi ikonami</w:t>
            </w:r>
          </w:p>
          <w:p w14:paraId="2BBB1D70" w14:textId="047BC3DB" w:rsidR="00FA104A" w:rsidRDefault="00FA104A" w:rsidP="00994CF5">
            <w:r>
              <w:t>Monitor LCD z wyświetlaniem krzywej EKG</w:t>
            </w:r>
          </w:p>
          <w:p w14:paraId="44651A4B" w14:textId="603AA8DD" w:rsidR="00FA104A" w:rsidRDefault="00FA104A" w:rsidP="00994CF5">
            <w:r>
              <w:t>Pamięć wewnętrzna</w:t>
            </w:r>
          </w:p>
          <w:p w14:paraId="75AE8975" w14:textId="7DAC2CD5" w:rsidR="00FA104A" w:rsidRDefault="00FA104A" w:rsidP="00994CF5">
            <w:r>
              <w:t>Wbudowany port IR do przesyłania danych do komputera</w:t>
            </w:r>
          </w:p>
          <w:p w14:paraId="43DC4204" w14:textId="22E4AEF1" w:rsidR="00FA104A" w:rsidRDefault="00FA104A" w:rsidP="00994CF5">
            <w:r>
              <w:t>Automatyczny test</w:t>
            </w:r>
          </w:p>
          <w:p w14:paraId="73DD7EAC" w14:textId="3AF60B7A" w:rsidR="00FA104A" w:rsidRDefault="00FA104A" w:rsidP="00994CF5">
            <w:r>
              <w:t>Zasilanie bateryjne</w:t>
            </w:r>
          </w:p>
          <w:p w14:paraId="135189EB" w14:textId="1055E6EA" w:rsidR="00FA104A" w:rsidRDefault="00FA104A" w:rsidP="00994CF5">
            <w:r>
              <w:t>Czas pracy z baterii: 300 defibrylacji, 1,5 godzin monitorowania i defibrylacji, 13 godzin monitorowania, 5 lat w trybie</w:t>
            </w:r>
          </w:p>
          <w:p w14:paraId="3A24B28C" w14:textId="77777777" w:rsidR="00FA104A" w:rsidRDefault="00FA104A" w:rsidP="00994CF5">
            <w:r>
              <w:t>gotowości do użycia</w:t>
            </w:r>
          </w:p>
          <w:p w14:paraId="2CE264DA" w14:textId="534E5AEA" w:rsidR="00FA104A" w:rsidRDefault="00FA104A" w:rsidP="00994CF5">
            <w:r>
              <w:t>Wskaźnik sprawności aparatu / rozładowania baterii</w:t>
            </w:r>
          </w:p>
          <w:p w14:paraId="0443B752" w14:textId="3AF1CF1D" w:rsidR="00FA104A" w:rsidRDefault="00FA104A" w:rsidP="00994CF5">
            <w:r>
              <w:t>Odporny na wstrząsy, wibracje, upadki, uszkodzenia mechaniczne</w:t>
            </w:r>
          </w:p>
          <w:p w14:paraId="34DC7A24" w14:textId="77777777" w:rsidR="00FA104A" w:rsidRDefault="00FA104A" w:rsidP="00994CF5">
            <w:r>
              <w:t>W zestawie:</w:t>
            </w:r>
          </w:p>
          <w:p w14:paraId="09467725" w14:textId="69A35EC7" w:rsidR="00FA104A" w:rsidRDefault="00FA104A" w:rsidP="00994CF5">
            <w:r>
              <w:t>Elektrody dla dzieci do defibrylatora AED</w:t>
            </w:r>
          </w:p>
          <w:p w14:paraId="6F558587" w14:textId="3B77F0EE" w:rsidR="00FA104A" w:rsidRDefault="00FA104A" w:rsidP="00994CF5">
            <w:r>
              <w:t xml:space="preserve">Elektrody dla dorosłych do defibrylatora AED </w:t>
            </w:r>
          </w:p>
          <w:p w14:paraId="3EF089FF" w14:textId="77777777" w:rsidR="00FA104A" w:rsidRDefault="00FA104A" w:rsidP="00994CF5">
            <w:r>
              <w:t>Dostawa/szkolenie</w:t>
            </w:r>
          </w:p>
          <w:p w14:paraId="2CEAE284" w14:textId="77777777" w:rsidR="00FA104A" w:rsidRDefault="00FA104A" w:rsidP="00994CF5">
            <w:r>
              <w:t>Gwarancji na defibrylator &gt; 5 lat</w:t>
            </w:r>
          </w:p>
          <w:p w14:paraId="7C43E119" w14:textId="4A00A47D" w:rsidR="00FA104A" w:rsidRDefault="00FA104A" w:rsidP="00994CF5">
            <w:r>
              <w:t>Okres trwałości elektrod i baterii 5 lat</w:t>
            </w:r>
          </w:p>
        </w:tc>
      </w:tr>
    </w:tbl>
    <w:p w14:paraId="38061731" w14:textId="77777777" w:rsidR="00214D49" w:rsidRDefault="00214D49"/>
    <w:sectPr w:rsidR="0021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DC"/>
    <w:rsid w:val="00077FAF"/>
    <w:rsid w:val="001D1977"/>
    <w:rsid w:val="001D5042"/>
    <w:rsid w:val="00214D49"/>
    <w:rsid w:val="00252D4A"/>
    <w:rsid w:val="003624BD"/>
    <w:rsid w:val="00390C2C"/>
    <w:rsid w:val="004613B9"/>
    <w:rsid w:val="005C5502"/>
    <w:rsid w:val="00643AED"/>
    <w:rsid w:val="007505CA"/>
    <w:rsid w:val="00822FF6"/>
    <w:rsid w:val="008F2C6C"/>
    <w:rsid w:val="0092633D"/>
    <w:rsid w:val="0096197F"/>
    <w:rsid w:val="00994CF5"/>
    <w:rsid w:val="00A24002"/>
    <w:rsid w:val="00A2573A"/>
    <w:rsid w:val="00AF5012"/>
    <w:rsid w:val="00C41DDC"/>
    <w:rsid w:val="00CA1279"/>
    <w:rsid w:val="00CE3F21"/>
    <w:rsid w:val="00D34761"/>
    <w:rsid w:val="00DD4980"/>
    <w:rsid w:val="00DF1FAA"/>
    <w:rsid w:val="00DF3B89"/>
    <w:rsid w:val="00E23632"/>
    <w:rsid w:val="00F357CA"/>
    <w:rsid w:val="00FA104A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4029"/>
  <w15:chartTrackingRefBased/>
  <w15:docId w15:val="{8A4F38B9-203C-4156-96B5-BC8B985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 Piszczek</cp:lastModifiedBy>
  <cp:revision>6</cp:revision>
  <dcterms:created xsi:type="dcterms:W3CDTF">2022-07-19T19:11:00Z</dcterms:created>
  <dcterms:modified xsi:type="dcterms:W3CDTF">2022-09-08T12:15:00Z</dcterms:modified>
</cp:coreProperties>
</file>