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0A67" w14:textId="77777777" w:rsidR="0036332B" w:rsidRDefault="003217CD" w:rsidP="008F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332B">
        <w:rPr>
          <w:noProof/>
        </w:rPr>
        <w:drawing>
          <wp:inline distT="0" distB="0" distL="0" distR="0" wp14:anchorId="08864CD5" wp14:editId="233E2C2C">
            <wp:extent cx="5566410" cy="420370"/>
            <wp:effectExtent l="0" t="0" r="0" b="0"/>
            <wp:docPr id="1679198826" name="Obraz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8F33E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54830A4" w14:textId="77777777" w:rsidR="0036332B" w:rsidRDefault="0036332B" w:rsidP="008F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0916E" w14:textId="5515ED94" w:rsidR="003217CD" w:rsidRPr="00D54C2A" w:rsidRDefault="008172C6" w:rsidP="008F33E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 w:rsidRPr="00D54C2A">
        <w:rPr>
          <w:rFonts w:cstheme="minorHAnsi"/>
          <w:b/>
          <w:bCs/>
          <w:sz w:val="28"/>
          <w:szCs w:val="28"/>
        </w:rPr>
        <w:t>Załącznik nr 1.</w:t>
      </w:r>
      <w:r w:rsidR="0036332B">
        <w:rPr>
          <w:rFonts w:cstheme="minorHAnsi"/>
          <w:b/>
          <w:bCs/>
          <w:sz w:val="28"/>
          <w:szCs w:val="28"/>
        </w:rPr>
        <w:t>1</w:t>
      </w:r>
      <w:r w:rsidRPr="00D54C2A">
        <w:rPr>
          <w:rFonts w:cstheme="minorHAnsi"/>
          <w:b/>
          <w:bCs/>
          <w:sz w:val="28"/>
          <w:szCs w:val="28"/>
        </w:rPr>
        <w:t>. do SWZ</w:t>
      </w:r>
    </w:p>
    <w:p w14:paraId="6AF800D9" w14:textId="77777777" w:rsidR="006A20A9" w:rsidRPr="00D54C2A" w:rsidRDefault="006A20A9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7458782" w14:textId="77777777" w:rsidR="00645251" w:rsidRPr="00D54C2A" w:rsidRDefault="00645251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16C57AC" w14:textId="77777777" w:rsidR="003217CD" w:rsidRPr="00D54C2A" w:rsidRDefault="003217CD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7"/>
          <w:szCs w:val="27"/>
        </w:rPr>
      </w:pPr>
      <w:r w:rsidRPr="00D54C2A">
        <w:rPr>
          <w:rFonts w:cstheme="minorHAnsi"/>
          <w:b/>
          <w:bCs/>
          <w:sz w:val="28"/>
          <w:szCs w:val="28"/>
        </w:rPr>
        <w:t xml:space="preserve">OPIS PRZEDMIOTU </w:t>
      </w:r>
      <w:r w:rsidR="006A20A9" w:rsidRPr="00D54C2A">
        <w:rPr>
          <w:rFonts w:cstheme="minorHAnsi"/>
          <w:b/>
          <w:bCs/>
          <w:sz w:val="27"/>
          <w:szCs w:val="27"/>
        </w:rPr>
        <w:t>ZAMÓWIENIA</w:t>
      </w:r>
    </w:p>
    <w:p w14:paraId="446C4C55" w14:textId="77777777" w:rsidR="006A20A9" w:rsidRPr="00D54C2A" w:rsidRDefault="006A20A9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B93379" w14:textId="531341D8" w:rsidR="00787AE9" w:rsidRPr="00DE7597" w:rsidRDefault="0036332B" w:rsidP="00787A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bookmarkStart w:id="0" w:name="_Hlk192922912"/>
      <w:bookmarkStart w:id="1" w:name="_Hlk108080927"/>
      <w:r w:rsidRPr="0036332B">
        <w:rPr>
          <w:rFonts w:ascii="Times New Roman" w:hAnsi="Times New Roman"/>
          <w:b/>
          <w:bCs/>
          <w:sz w:val="28"/>
          <w:szCs w:val="28"/>
          <w:lang w:eastAsia="pl-PL"/>
        </w:rPr>
        <w:t>„Zakup sprzętu medycznego, IT oraz oprogramowania dla Przychodni Zdrowia w Kalwarii Zebrzydowskiej  w ramach Projektu grantowego pn. „Wsparcie podstawowej opieki zdrowotnej (POZ)”realizowanego w ramach Działania FENX.06.01 System ochrony zdrowia Programu Fundusze Europejskie na Infrastrukturę, Klimat, Środowisko 2021- 2027 (</w:t>
      </w:r>
      <w:proofErr w:type="spellStart"/>
      <w:r w:rsidRPr="0036332B">
        <w:rPr>
          <w:rFonts w:ascii="Times New Roman" w:hAnsi="Times New Roman"/>
          <w:b/>
          <w:bCs/>
          <w:sz w:val="28"/>
          <w:szCs w:val="28"/>
          <w:lang w:eastAsia="pl-PL"/>
        </w:rPr>
        <w:t>FEnIKS</w:t>
      </w:r>
      <w:proofErr w:type="spellEnd"/>
      <w:r w:rsidRPr="0036332B">
        <w:rPr>
          <w:rFonts w:ascii="Times New Roman" w:hAnsi="Times New Roman"/>
          <w:b/>
          <w:bCs/>
          <w:sz w:val="28"/>
          <w:szCs w:val="28"/>
          <w:lang w:eastAsia="pl-PL"/>
        </w:rPr>
        <w:t>)</w:t>
      </w:r>
      <w:r w:rsidR="00787AE9" w:rsidRPr="00DE7597">
        <w:rPr>
          <w:rFonts w:ascii="Times New Roman" w:hAnsi="Times New Roman"/>
          <w:b/>
          <w:bCs/>
          <w:sz w:val="28"/>
          <w:szCs w:val="28"/>
          <w:lang w:eastAsia="pl-PL"/>
        </w:rPr>
        <w:t>”</w:t>
      </w:r>
      <w:bookmarkEnd w:id="0"/>
    </w:p>
    <w:bookmarkEnd w:id="1"/>
    <w:p w14:paraId="20F84D39" w14:textId="77777777" w:rsidR="00787AE9" w:rsidRPr="00452808" w:rsidRDefault="00787AE9" w:rsidP="00787AE9">
      <w:pPr>
        <w:pStyle w:val="Tekstpodstawowy2"/>
        <w:tabs>
          <w:tab w:val="left" w:pos="851"/>
        </w:tabs>
        <w:jc w:val="center"/>
        <w:rPr>
          <w:rFonts w:asciiTheme="minorHAnsi" w:hAnsiTheme="minorHAnsi" w:cstheme="minorHAnsi"/>
          <w:color w:val="FF0000"/>
        </w:rPr>
      </w:pPr>
    </w:p>
    <w:p w14:paraId="70B75A3F" w14:textId="77777777" w:rsidR="00787AE9" w:rsidRPr="00035650" w:rsidRDefault="00787AE9" w:rsidP="00787AE9">
      <w:pPr>
        <w:pStyle w:val="Tekstpodstawowy2"/>
        <w:tabs>
          <w:tab w:val="left" w:pos="851"/>
        </w:tabs>
        <w:jc w:val="center"/>
        <w:rPr>
          <w:rFonts w:asciiTheme="minorHAnsi" w:hAnsiTheme="minorHAnsi" w:cstheme="minorHAnsi"/>
          <w:color w:val="FF0000"/>
        </w:rPr>
      </w:pPr>
      <w:r w:rsidRPr="00035650">
        <w:rPr>
          <w:rFonts w:asciiTheme="minorHAnsi" w:hAnsiTheme="minorHAnsi" w:cstheme="minorHAnsi"/>
          <w:bCs w:val="0"/>
        </w:rPr>
        <w:t>dot. postępowania o zamówienie publiczne obejmujące zakresem</w:t>
      </w:r>
    </w:p>
    <w:p w14:paraId="450E1B39" w14:textId="67F0DCCC" w:rsidR="006A20A9" w:rsidRPr="00D54C2A" w:rsidRDefault="00D835CA" w:rsidP="00E83F14">
      <w:pPr>
        <w:pStyle w:val="Tekstpodstawowy2"/>
        <w:tabs>
          <w:tab w:val="left" w:pos="851"/>
        </w:tabs>
        <w:jc w:val="center"/>
        <w:rPr>
          <w:rFonts w:cstheme="minorHAnsi"/>
          <w:b w:val="0"/>
          <w:bCs w:val="0"/>
        </w:rPr>
      </w:pPr>
      <w:r>
        <w:rPr>
          <w:rFonts w:asciiTheme="minorHAnsi" w:hAnsiTheme="minorHAnsi" w:cstheme="minorHAnsi"/>
        </w:rPr>
        <w:t xml:space="preserve">Część </w:t>
      </w:r>
      <w:r w:rsidR="001F6A44">
        <w:rPr>
          <w:rFonts w:asciiTheme="minorHAnsi" w:hAnsiTheme="minorHAnsi" w:cstheme="minorHAnsi"/>
        </w:rPr>
        <w:t>I</w:t>
      </w:r>
      <w:r w:rsidR="008F33E7" w:rsidRPr="00D54C2A">
        <w:rPr>
          <w:rFonts w:asciiTheme="minorHAnsi" w:hAnsiTheme="minorHAnsi" w:cstheme="minorHAnsi"/>
        </w:rPr>
        <w:t xml:space="preserve">: </w:t>
      </w:r>
      <w:bookmarkStart w:id="2" w:name="_Hlk192923106"/>
      <w:r w:rsidR="0036332B" w:rsidRPr="0036332B">
        <w:rPr>
          <w:rFonts w:asciiTheme="minorHAnsi" w:hAnsiTheme="minorHAnsi" w:cstheme="minorHAnsi"/>
          <w:bCs w:val="0"/>
        </w:rPr>
        <w:t>Zakup USG wszechstronnego wraz z drukarką do rejestracji obrazu USG</w:t>
      </w:r>
      <w:bookmarkEnd w:id="2"/>
    </w:p>
    <w:p w14:paraId="493728C2" w14:textId="77777777" w:rsidR="003217CD" w:rsidRDefault="003217CD" w:rsidP="00BF09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54C2A">
        <w:rPr>
          <w:rFonts w:cstheme="minorHAnsi"/>
          <w:b/>
          <w:bCs/>
        </w:rPr>
        <w:t>Specyfikacja techniczna zawiera opis wymagań minimalnych</w:t>
      </w:r>
    </w:p>
    <w:p w14:paraId="64236627" w14:textId="77777777" w:rsidR="00787AE9" w:rsidRPr="00D54C2A" w:rsidRDefault="00787AE9" w:rsidP="00BF09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D12D18A" w14:textId="77777777" w:rsidR="00D54C2A" w:rsidRPr="00D54C2A" w:rsidRDefault="00D54C2A" w:rsidP="00D54C2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D54C2A">
        <w:rPr>
          <w:rFonts w:cstheme="minorHAnsi"/>
          <w:b/>
          <w:bCs/>
        </w:rPr>
        <w:t>CPV:</w:t>
      </w:r>
    </w:p>
    <w:p w14:paraId="72E9ACEF" w14:textId="2D540F5B" w:rsidR="00FA05D7" w:rsidRDefault="0036332B" w:rsidP="00D54C2A">
      <w:pPr>
        <w:pStyle w:val="Tekstpodstawowy"/>
        <w:tabs>
          <w:tab w:val="left" w:pos="851"/>
        </w:tabs>
        <w:spacing w:after="0" w:line="276" w:lineRule="auto"/>
        <w:rPr>
          <w:rFonts w:cstheme="minorHAnsi"/>
        </w:rPr>
      </w:pPr>
      <w:r w:rsidRPr="0036332B">
        <w:rPr>
          <w:rFonts w:cstheme="minorHAnsi"/>
        </w:rPr>
        <w:t>33112200-0 Aparaty ultrasonograficzne</w:t>
      </w:r>
    </w:p>
    <w:p w14:paraId="7B5D2116" w14:textId="77777777" w:rsidR="00FA05D7" w:rsidRDefault="00FA05D7" w:rsidP="00FA05D7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lang w:eastAsia="ar-SA"/>
        </w:rPr>
      </w:pPr>
    </w:p>
    <w:p w14:paraId="7432D068" w14:textId="2A7CF8C3" w:rsidR="00FA05D7" w:rsidRDefault="00FA05D7" w:rsidP="00FA05D7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lang w:eastAsia="ar-SA"/>
        </w:rPr>
      </w:pPr>
      <w:r w:rsidRPr="00FA05D7">
        <w:rPr>
          <w:rFonts w:ascii="Arial" w:eastAsia="Times New Roman" w:hAnsi="Arial" w:cs="Arial"/>
          <w:bCs/>
          <w:sz w:val="20"/>
          <w:lang w:eastAsia="ar-SA"/>
        </w:rPr>
        <w:t>Zakup USG wszechstronnego 1 szt.</w:t>
      </w:r>
      <w:r w:rsidRPr="00FA05D7">
        <w:rPr>
          <w:rFonts w:ascii="Arial" w:eastAsia="Times New Roman" w:hAnsi="Arial" w:cs="Arial"/>
          <w:bCs/>
          <w:sz w:val="20"/>
          <w:lang w:eastAsia="ar-SA"/>
        </w:rPr>
        <w:tab/>
      </w:r>
    </w:p>
    <w:p w14:paraId="1E6231C0" w14:textId="77777777" w:rsidR="00FA05D7" w:rsidRPr="00FA05D7" w:rsidRDefault="00FA05D7" w:rsidP="00FA05D7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lang w:eastAsia="ar-SA"/>
        </w:rPr>
      </w:pPr>
    </w:p>
    <w:p w14:paraId="3ECB5256" w14:textId="77777777" w:rsidR="00FA05D7" w:rsidRPr="00FA05D7" w:rsidRDefault="00FA05D7" w:rsidP="00FA05D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lang w:eastAsia="ar-SA"/>
        </w:rPr>
      </w:pPr>
      <w:r w:rsidRPr="00FA05D7">
        <w:rPr>
          <w:rFonts w:ascii="Arial" w:eastAsia="Times New Roman" w:hAnsi="Arial" w:cs="Arial"/>
          <w:b/>
          <w:bCs/>
          <w:sz w:val="20"/>
          <w:lang w:eastAsia="ar-SA"/>
        </w:rPr>
        <w:t>Aparat USG klasy Premium z 3 sondami</w:t>
      </w:r>
    </w:p>
    <w:p w14:paraId="19228523" w14:textId="77777777" w:rsidR="00FA05D7" w:rsidRPr="00FA05D7" w:rsidRDefault="00FA05D7" w:rsidP="00FA05D7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lang w:eastAsia="ar-SA"/>
        </w:rPr>
      </w:pPr>
    </w:p>
    <w:tbl>
      <w:tblPr>
        <w:tblW w:w="97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134"/>
        <w:gridCol w:w="5670"/>
      </w:tblGrid>
      <w:tr w:rsidR="00FA05D7" w:rsidRPr="00FA05D7" w14:paraId="42A82A40" w14:textId="77777777" w:rsidTr="005945BB">
        <w:tc>
          <w:tcPr>
            <w:tcW w:w="2910" w:type="dxa"/>
            <w:shd w:val="clear" w:color="auto" w:fill="D9D9D9"/>
          </w:tcPr>
          <w:p w14:paraId="5C5A45A9" w14:textId="77777777" w:rsidR="00FA05D7" w:rsidRPr="00FA05D7" w:rsidRDefault="00FA05D7" w:rsidP="00FA05D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Pełna nazwa ultrasonografu</w:t>
            </w:r>
          </w:p>
        </w:tc>
        <w:tc>
          <w:tcPr>
            <w:tcW w:w="1134" w:type="dxa"/>
            <w:shd w:val="clear" w:color="auto" w:fill="D9D9D9"/>
          </w:tcPr>
          <w:p w14:paraId="0E2F5C35" w14:textId="77777777" w:rsidR="00FA05D7" w:rsidRPr="00FA05D7" w:rsidRDefault="00FA05D7" w:rsidP="00FA05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5670" w:type="dxa"/>
          </w:tcPr>
          <w:p w14:paraId="49F121BD" w14:textId="77777777" w:rsidR="00FA05D7" w:rsidRPr="00FA05D7" w:rsidRDefault="00FA05D7" w:rsidP="00FA05D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05D7" w:rsidRPr="00FA05D7" w14:paraId="669919E3" w14:textId="77777777" w:rsidTr="005945BB">
        <w:tc>
          <w:tcPr>
            <w:tcW w:w="2910" w:type="dxa"/>
            <w:shd w:val="clear" w:color="auto" w:fill="D9D9D9"/>
          </w:tcPr>
          <w:p w14:paraId="4869A3E1" w14:textId="77777777" w:rsidR="00FA05D7" w:rsidRPr="00FA05D7" w:rsidRDefault="00FA05D7" w:rsidP="00FA05D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Producent</w:t>
            </w:r>
          </w:p>
        </w:tc>
        <w:tc>
          <w:tcPr>
            <w:tcW w:w="1134" w:type="dxa"/>
            <w:shd w:val="clear" w:color="auto" w:fill="D9D9D9"/>
          </w:tcPr>
          <w:p w14:paraId="17C0C549" w14:textId="77777777" w:rsidR="00FA05D7" w:rsidRPr="00FA05D7" w:rsidRDefault="00FA05D7" w:rsidP="00FA05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5670" w:type="dxa"/>
          </w:tcPr>
          <w:p w14:paraId="595D2D20" w14:textId="77777777" w:rsidR="00FA05D7" w:rsidRPr="00FA05D7" w:rsidRDefault="00FA05D7" w:rsidP="00FA05D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FA05D7" w:rsidRPr="00FA05D7" w14:paraId="1DF1D7E8" w14:textId="77777777" w:rsidTr="005945BB">
        <w:tc>
          <w:tcPr>
            <w:tcW w:w="2910" w:type="dxa"/>
            <w:shd w:val="clear" w:color="auto" w:fill="D9D9D9"/>
          </w:tcPr>
          <w:p w14:paraId="1A82FD92" w14:textId="77777777" w:rsidR="00FA05D7" w:rsidRPr="00FA05D7" w:rsidRDefault="00FA05D7" w:rsidP="00FA05D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Kraj</w:t>
            </w:r>
          </w:p>
        </w:tc>
        <w:tc>
          <w:tcPr>
            <w:tcW w:w="1134" w:type="dxa"/>
            <w:shd w:val="clear" w:color="auto" w:fill="D9D9D9"/>
          </w:tcPr>
          <w:p w14:paraId="2E46974B" w14:textId="77777777" w:rsidR="00FA05D7" w:rsidRPr="00FA05D7" w:rsidRDefault="00FA05D7" w:rsidP="00FA05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Podać</w:t>
            </w:r>
          </w:p>
        </w:tc>
        <w:tc>
          <w:tcPr>
            <w:tcW w:w="5670" w:type="dxa"/>
          </w:tcPr>
          <w:p w14:paraId="6526D623" w14:textId="77777777" w:rsidR="00FA05D7" w:rsidRPr="00FA05D7" w:rsidRDefault="00FA05D7" w:rsidP="00FA05D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61F494EE" w14:textId="77777777" w:rsidR="00FA05D7" w:rsidRPr="00FA05D7" w:rsidRDefault="00FA05D7" w:rsidP="00FA05D7">
      <w:pPr>
        <w:suppressAutoHyphens/>
        <w:spacing w:after="0" w:line="240" w:lineRule="exact"/>
        <w:rPr>
          <w:rFonts w:ascii="Arial" w:eastAsia="Times New Roman" w:hAnsi="Arial" w:cs="Arial"/>
          <w:b/>
          <w:color w:val="00000A"/>
          <w:sz w:val="18"/>
          <w:szCs w:val="18"/>
          <w:lang w:eastAsia="pl-PL" w:bidi="pl-PL"/>
        </w:rPr>
      </w:pPr>
    </w:p>
    <w:tbl>
      <w:tblPr>
        <w:tblW w:w="9781" w:type="dxa"/>
        <w:tblInd w:w="108" w:type="dxa"/>
        <w:tblLayout w:type="fixed"/>
        <w:tblCellMar>
          <w:top w:w="45" w:type="dxa"/>
          <w:bottom w:w="4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418"/>
        <w:gridCol w:w="1276"/>
        <w:gridCol w:w="1984"/>
      </w:tblGrid>
      <w:tr w:rsidR="00FA05D7" w:rsidRPr="00FA05D7" w14:paraId="42AF6213" w14:textId="77777777" w:rsidTr="005945BB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7F024A6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5ED0007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pl-PL"/>
              </w:rPr>
              <w:t>Opis parametrów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026BF6B" w14:textId="77777777" w:rsidR="00FA05D7" w:rsidRPr="00FA05D7" w:rsidRDefault="00FA05D7" w:rsidP="00FA05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pl-PL"/>
              </w:rPr>
              <w:t>Parametr wymagany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298A528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pl-PL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3A8CB2A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 w:bidi="pl-PL"/>
              </w:rPr>
              <w:t>Punktacja</w:t>
            </w:r>
          </w:p>
        </w:tc>
      </w:tr>
      <w:tr w:rsidR="00FA05D7" w:rsidRPr="00FA05D7" w14:paraId="4525AB50" w14:textId="77777777" w:rsidTr="005945BB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D525AD4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B734E62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Aparat o nowoczesnej konstrukcji i ergonomii pracy. Aparat nowy, nieużywany. Wyklucza się aparaty demo. Rok produkcji: 2024 lub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192D77F" w14:textId="77777777" w:rsidR="00FA05D7" w:rsidRPr="00FA05D7" w:rsidRDefault="00FA05D7" w:rsidP="00FA05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962116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39130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618DC76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12A03D6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3E21889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Wprowadzenie na rynek (konstrukcja + wersja oprogramowania) nie wcześniej niż 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3D419E9" w14:textId="77777777" w:rsidR="00FA05D7" w:rsidRPr="00FA05D7" w:rsidRDefault="00FA05D7" w:rsidP="00FA05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AF2C6D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27BE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2AE5B20C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CE5888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127460D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Zakres częstotliwości pracy aparatu min. 2 – 23 MHz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B74940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81DEB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9CA60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99722E0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EC42DC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ACDDD39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Dynamika systemu min. 320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dB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AC8B61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6BE08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08DA8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7DDBD274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21B1BD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AC4247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Ilość niezależnych kanałów odbiorczych: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min. 10 000 000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77747C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BC98F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4B5A9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10 000 000 – 0 pkt.</w:t>
            </w:r>
          </w:p>
          <w:p w14:paraId="51F9F93F" w14:textId="412C3129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&gt;12 000 000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2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</w:tc>
      </w:tr>
      <w:tr w:rsidR="00FA05D7" w:rsidRPr="00FA05D7" w14:paraId="0B4797F9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25B3E8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73D094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Fizyczna ilość kanałów nadawczych TX i odbiorczych RX: min. po 192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159CFF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34DDAC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8CCD9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253C540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9DD7BD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6A54E9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Zaimplementowana technologia sztucznej inteligencji (AI)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485405" w14:textId="77777777" w:rsidR="00FA05D7" w:rsidRPr="00FA05D7" w:rsidRDefault="00FA05D7" w:rsidP="00FA05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CC3ACE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8B56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DCCE041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C2EEE8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541F23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Ilość niezależnych aktywnych gniazd dla różnego typu sond obrazowych min. 4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3B47ED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430A2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E60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7E300427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C3C51B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6D45B7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Monitor LCD LED, wielkość ekranu min. 21 cali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18846E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9D28AE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E884E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3255DDB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1C5B0F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DE10E9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Rozdzielczość monitora min. 1920x1080 (Full HD)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3B98E7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65C31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A15D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76B4233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8E7898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B5377D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regulacji położenia monitora LCD: prawo/lewo, przód/tył, góra/dół, pochylenie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1E68D6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A8BCF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57CA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A9F27AC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D74F02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FEC735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Monitor umieszczony na min. 3 przegubowym ruchomym ramieniu 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2D2109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59158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B01C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22EC45A5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C1D42B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4F53190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Klawiatura alfanumeryczna z przyciskami funkcyjnymi dostępna na panelu dotykowym i wysuwana spod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>pulpitu (podświetlana)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7B4723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lastRenderedPageBreak/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650438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FD7F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7D377DA8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387F8A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81BE9A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Ekran dotykowy min. 10 cali z przyciskami funkcyjnymi oraz możliwością programowania położenia poszczególnych funkcji. Obsługa ekranu jak tablet tj. przesuwanie dłonią poszczególnych okien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7A0240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B4FEBC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D2F9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B81DD94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DC9303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00B308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Regulacji wysokości panelu sterowania min. 20 cm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E104B0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7D920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8ECD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F57A198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1E2D76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C2F8A3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Regulacji odchylenia panelu sterowania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min. +/- 30 stopni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C946DA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AFF789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7F5A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7076A30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DF1836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B0C136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Uchwyty na sondy zamontowane po obu stronach panelu sterowania 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F0F62F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211A1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24329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6B73EE13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819BAB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3D95A2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Waga aparatu max. 80 kg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A24FA0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D5B3E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435E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57F28C2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8139F9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99F506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nagrywania i odtwarzania dynamicznego obrazów min. 10 000 obrazów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59D2C7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F7EFD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8D2E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0FFD8CB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4B493B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454376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Maksymalna długość zapamiętanej prezentacji w trybie M/D-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mode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min. 180 sek.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39D658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E0A49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71EA8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2F6830C8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2C9B58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505044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Zintegrowany z aparatem system archiwizacji obrazów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241D9D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90F2D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F88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B181259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24250C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AE26A2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Wewnętrzny dysk wykonany w technologii SSD tzw. systemowy min. 256 GB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0CF68E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5BA06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115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EA9D706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84B9F2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DE5C0C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Wewnętrzny dysk twardy SSD min. 1000 GB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7DF7BF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964DD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7A8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7DD78BE8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AAB615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18003F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Oprogramowanie DICOM 3.0 umożliwiające zapis i przesyłanie obrazów w standardzie DICOM – min.</w:t>
            </w:r>
            <w:r w:rsidRPr="00FA05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Media Storage, Verification, Storage (Network), Print, MWM (Modality Worklist Management), Query/Retrieve (QR), Structure Reporting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CE48B3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C7F6B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5FD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0F1F6B6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1F2F54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6780A9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System archiwizacji z możliwością zapisu w formatach min.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>BMP, JPEG, AVI, WMV9, DICOM, Raw Data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BF9064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12FA4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9D1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E79776F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9273EB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75C302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Eksportowanie obrazów na nośniki przenośne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Pen-Drive, HDD wraz z załączaną przeglądarką DICOM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C6E5E3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6E1E3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9FB4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6FBD94F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E7B06B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67E391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Wideoprinter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cyfrowy czarno – biały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9224B1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966D2C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706C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6D6CB3DD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CC7D73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F55EC6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Porty USB 3.0/2.0 wbudowane w aparat (do archiwizacji na pamięci typu Pen-Drive) – min. 5 portów USB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419C0A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0BD16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CFE8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6302979A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3D220A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4FC41C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Wbudowane w aparat cyfrowe wyjście HDMI – min. 3 szt.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231DFF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427F7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3BD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6FF07E0B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7ED49F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AFC443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Wbudowane w aparat wyjście Ethernet 10/100/1000 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Mbps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08F269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48AF9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4063E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2A82EAD6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206035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17C6F8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Głośność systemu max. 33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dB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38D95B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F759E9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486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EF46580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B77EABB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27503B7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Obrazowanie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E1C6005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19C5FCE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714405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8773E14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E6C5EE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43FA8E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Tryb 2D (B-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mode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EFCAD0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C44745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1041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65BB709D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953691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5B4672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Tryb M-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mode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oraz M-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mode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anatomiczny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AA613A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60B16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AE1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6A4326B5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DC2E52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E9E039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Maksymalna głębokość penetracji od czoła głowicy min. 42 cm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4BBBC8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6FAFA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2D597" w14:textId="77777777" w:rsidR="00FA05D7" w:rsidRPr="00FA05D7" w:rsidRDefault="00FA05D7" w:rsidP="00FA05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kern w:val="1"/>
                <w:sz w:val="18"/>
                <w:szCs w:val="18"/>
                <w:lang w:eastAsia="pl-PL" w:bidi="pl-PL"/>
              </w:rPr>
              <w:t>42cm – 0 pkt.</w:t>
            </w:r>
          </w:p>
          <w:p w14:paraId="7CB8CA9C" w14:textId="58A44097" w:rsidR="00FA05D7" w:rsidRPr="00FA05D7" w:rsidRDefault="00FA05D7" w:rsidP="00FA05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kern w:val="1"/>
                <w:sz w:val="18"/>
                <w:szCs w:val="18"/>
                <w:lang w:eastAsia="pl-PL" w:bidi="pl-PL"/>
              </w:rPr>
              <w:t xml:space="preserve">&gt; </w:t>
            </w:r>
            <w:r w:rsidRPr="00FA05D7">
              <w:rPr>
                <w:rFonts w:ascii="Arial" w:eastAsia="Arial" w:hAnsi="Arial" w:cs="Arial"/>
                <w:kern w:val="1"/>
                <w:sz w:val="18"/>
                <w:szCs w:val="18"/>
                <w:lang w:eastAsia="hi-IN" w:bidi="hi-IN"/>
              </w:rPr>
              <w:t xml:space="preserve">45 cm – </w:t>
            </w:r>
            <w:r w:rsidR="00D47DC5">
              <w:rPr>
                <w:rFonts w:ascii="Arial" w:eastAsia="Arial" w:hAnsi="Arial" w:cs="Arial"/>
                <w:kern w:val="1"/>
                <w:sz w:val="18"/>
                <w:szCs w:val="18"/>
                <w:lang w:eastAsia="hi-IN" w:bidi="hi-IN"/>
              </w:rPr>
              <w:t>1</w:t>
            </w:r>
            <w:r w:rsidRPr="00FA05D7">
              <w:rPr>
                <w:rFonts w:ascii="Arial" w:eastAsia="Arial" w:hAnsi="Arial" w:cs="Arial"/>
                <w:kern w:val="1"/>
                <w:sz w:val="18"/>
                <w:szCs w:val="18"/>
                <w:lang w:eastAsia="hi-IN" w:bidi="hi-IN"/>
              </w:rPr>
              <w:t xml:space="preserve"> pkt.</w:t>
            </w:r>
          </w:p>
          <w:p w14:paraId="5841AAD2" w14:textId="5A5DBD51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48 cm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2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</w:tc>
      </w:tr>
      <w:tr w:rsidR="00FA05D7" w:rsidRPr="00FA05D7" w14:paraId="09F9F5ED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30E797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314CAB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regulacji STC - min. 8 fizycznych suwaków na pulpicie sterowania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571A88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A1A82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CA45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D4C36F9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5C47C8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3AB6D2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regulacji LGC - min. 6 suwaków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847718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D9C7A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C6BB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E816BFE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E5C7D8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309E0F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Zakres bezstratnego powiększania obrazu w czasie rzeczywistym i po zamrożeniu, a  także z pamięci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Cine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: min. 22x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2C7134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CFFA3DE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E5C88" w14:textId="77777777" w:rsidR="00FA05D7" w:rsidRPr="00FA05D7" w:rsidRDefault="00FA05D7" w:rsidP="00FA05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kern w:val="1"/>
                <w:sz w:val="18"/>
                <w:szCs w:val="18"/>
                <w:lang w:eastAsia="pl-PL" w:bidi="pl-PL"/>
              </w:rPr>
              <w:t>22x – 0 pkt.</w:t>
            </w:r>
          </w:p>
          <w:p w14:paraId="4170A200" w14:textId="36086718" w:rsidR="00FA05D7" w:rsidRPr="00FA05D7" w:rsidRDefault="00FA05D7" w:rsidP="00FA05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kern w:val="1"/>
                <w:sz w:val="18"/>
                <w:szCs w:val="18"/>
                <w:lang w:eastAsia="pl-PL" w:bidi="pl-PL"/>
              </w:rPr>
              <w:t>&gt; 24x</w:t>
            </w:r>
            <w:r w:rsidRPr="00FA05D7">
              <w:rPr>
                <w:rFonts w:ascii="Arial" w:eastAsia="Arial" w:hAnsi="Arial" w:cs="Arial"/>
                <w:kern w:val="1"/>
                <w:sz w:val="18"/>
                <w:szCs w:val="18"/>
                <w:lang w:eastAsia="hi-IN" w:bidi="hi-IN"/>
              </w:rPr>
              <w:t xml:space="preserve"> – </w:t>
            </w:r>
            <w:r w:rsidR="00D47DC5">
              <w:rPr>
                <w:rFonts w:ascii="Arial" w:eastAsia="Arial" w:hAnsi="Arial" w:cs="Arial"/>
                <w:kern w:val="1"/>
                <w:sz w:val="18"/>
                <w:szCs w:val="18"/>
                <w:lang w:eastAsia="hi-IN" w:bidi="hi-IN"/>
              </w:rPr>
              <w:t>1</w:t>
            </w:r>
            <w:r w:rsidRPr="00FA05D7">
              <w:rPr>
                <w:rFonts w:ascii="Arial" w:eastAsia="Arial" w:hAnsi="Arial" w:cs="Arial"/>
                <w:kern w:val="1"/>
                <w:sz w:val="18"/>
                <w:szCs w:val="18"/>
                <w:lang w:eastAsia="hi-IN" w:bidi="hi-IN"/>
              </w:rPr>
              <w:t xml:space="preserve"> pkt.</w:t>
            </w:r>
          </w:p>
          <w:p w14:paraId="1903B69D" w14:textId="5487C89D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26x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2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</w:t>
            </w:r>
          </w:p>
        </w:tc>
      </w:tr>
      <w:tr w:rsidR="00FA05D7" w:rsidRPr="00FA05D7" w14:paraId="3F814533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18C9A4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FFC4E4C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Maksymalna szybkość odświeżania obrazu w trybie B-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Mode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min 3000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obr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/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54C2E2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C5029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0DF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9A434C4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487D28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0F65A3F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Automatyczna optymalizacja parametrów obrazu 2D, PWD przy pomocy jednego przycisku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(2D wzmocnienie, PWD skala, linia bazowa)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F1003F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A3572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BDC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1B395B6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8902E4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40CDCD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Ciągłe ogniskowanie (tzw. ciągły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focus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) wiązki w całym zakresie penetracji (bez regulacji położenia ognisk)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241DAB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930E0C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ED5F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A49B823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83424D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938659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Ciągła optymalizacja wzmocnienia w trybie 2D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95E044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C98C09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0E5C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1244D79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29F2F5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5A451F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Obrazowanie trapezowe min. +/- 20 stopni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1A7EDF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81E4D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5C06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1DD5BBB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BCEB35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981855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Obrazowanie rombowe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EA6B0A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1949B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D6DE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114D606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14EC99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C5975B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Obrazowanie harmoniczne na wszystkich zaoferowanych głowicach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4C3581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D7F9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482A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9E031C5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63751A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9046E1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Wykorzystanie techniki obrazowania harmonicznego typu inwersji pulsu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FBF6D0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38519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16D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DD46C31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E2145A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33ACF8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Obrazowanie harmoniczne zwiększające rozdzielczość i penetrację, używające jednocześnie min. 3 częstotliwości do uzyskania obrazu.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7F6BA0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50C88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A5A3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83CEC76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4756B7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D665D2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Z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astosowania technologii optymalizującej obraz w trybie B-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mode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 zależności od badanej struktury – dopasowanie do prędkości rozchodzenia się fali ultradźwiękowej w zależności od badanej tkanki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0D2419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2EA1C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05EAC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046E4F9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484E00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E51563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Zastosowanie technologii obrazowania „nakładanego” przestrzennego wielokierunkowego w trakcie nadawania i odbioru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3726A6D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69D448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18B3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8C98A22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CAE114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2984B9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Oprogramowanie ulepszające obrazowanie –wizualizację igły biopsyjnej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D5797B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A2607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A931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1ACDEFE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C51DB5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3117D0C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Tryb Duplex (2D + PWD)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F71C77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0BB250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4599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823105F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F360CC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D53BE1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Tryb </w:t>
            </w:r>
            <w:proofErr w:type="spellStart"/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Triplex</w:t>
            </w:r>
            <w:proofErr w:type="spellEnd"/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 (2D + PWD+CD) z rejestrowaną prędkością:  min. 15 m/</w:t>
            </w:r>
            <w:proofErr w:type="spellStart"/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sek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dla zerowego kąta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66E6B0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ACDC1E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5BE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B80DD27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37DE7B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5F09F1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Technologia przetwarzania sygnału Raw Data pozwalająca po zamrożeniu obrazu na zmianę: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min. wzmocnienia, dynamiki.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0D6D05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C261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D3E6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2F5920C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B0D6D1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DEBDD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Obrazowanie 3D z tzw. wolnej ręki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BE5242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6660B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8B21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EC14E4F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F0A0E9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5A0094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Tryb spektralny Doppler Pulsacyjny (PWD)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 HPRF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D52A3A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C19B3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D0E1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2659244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E60603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B818EB5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Zakres prędkości min. 15 m/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sek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dla zerowego kąta bramki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4CABFE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6EFAE0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B47C8" w14:textId="77777777" w:rsidR="00FA05D7" w:rsidRPr="00FA05D7" w:rsidRDefault="00FA05D7" w:rsidP="00FA05D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15 m/sek. – 0 pkt.</w:t>
            </w:r>
          </w:p>
          <w:p w14:paraId="681D866A" w14:textId="1BA0341F" w:rsidR="00FA05D7" w:rsidRPr="00FA05D7" w:rsidRDefault="00FA05D7" w:rsidP="00FA05D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16 m/</w:t>
            </w:r>
            <w:proofErr w:type="spellStart"/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sek</w:t>
            </w:r>
            <w:proofErr w:type="spellEnd"/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  <w:p w14:paraId="4FBA8AA4" w14:textId="47F201FA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&gt; 17 m/</w:t>
            </w:r>
            <w:proofErr w:type="spellStart"/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sek</w:t>
            </w:r>
            <w:proofErr w:type="spellEnd"/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3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</w:tc>
      </w:tr>
      <w:tr w:rsidR="00FA05D7" w:rsidRPr="00FA05D7" w14:paraId="37F07F91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A908A1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BCDEBB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Zakres częstotliwości PRF min. 0,4 – 45 kHz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B98865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B26A1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C3D8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1312B25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5AA143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E95B09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Regulacja bramki dopplerowskiej w zakresie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min. 0,4 - 20 mm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563DFD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94E4F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060D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090F6FD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510614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630CBA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Regulacja uchylności wiązki dopplerowskiej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min. +/-25 stopni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EBFEC8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9A15E0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5F656" w14:textId="77777777" w:rsidR="00FA05D7" w:rsidRPr="00FA05D7" w:rsidRDefault="00FA05D7" w:rsidP="00FA05D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25 stopni – 0 pkt.</w:t>
            </w:r>
          </w:p>
          <w:p w14:paraId="7008116A" w14:textId="5B6EB9AB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25 stopni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2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</w:tc>
      </w:tr>
      <w:tr w:rsidR="00FA05D7" w:rsidRPr="00FA05D7" w14:paraId="62B9D725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5FF58A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05BA0BB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Technologia optymalizująca zapis spektrum w czasie rzeczywistym 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31CC98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82D8E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9186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7CC1D0D4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7F9B55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76CD24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Tryb spektralny Doppler Ciągły (CWD)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 zakres prędkości min. 20 m/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sek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dla zerowego kąta bramki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A8BFEE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D8163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8B5C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76D59199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7550CC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A97EA5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Tryb Doppler Kolorowy (CD)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566C664B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działający w trybie wieloczęstotliwościowym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9D29BC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56C6A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F8E5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5B17DC9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3F9889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CBA6A5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Prędkość odświeżania dla CD min. 500 klatek/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C4F0EB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5B2D4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4E8B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500 </w:t>
            </w:r>
            <w:proofErr w:type="spellStart"/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kl</w:t>
            </w:r>
            <w:proofErr w:type="spellEnd"/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/s – 0 pkt.</w:t>
            </w:r>
          </w:p>
          <w:p w14:paraId="79BF975A" w14:textId="3F944ECC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550 </w:t>
            </w:r>
            <w:proofErr w:type="spellStart"/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kl</w:t>
            </w:r>
            <w:proofErr w:type="spellEnd"/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/s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  <w:p w14:paraId="461E5BB8" w14:textId="0411B949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600 </w:t>
            </w:r>
            <w:proofErr w:type="spellStart"/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kl</w:t>
            </w:r>
            <w:proofErr w:type="spellEnd"/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/s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3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</w:tc>
      </w:tr>
      <w:tr w:rsidR="00FA05D7" w:rsidRPr="00FA05D7" w14:paraId="2AD93088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3336A0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C37137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Regulacja uchylności pola Dopplera Kolorowego min. +/-25 stopni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CDB23B1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F53FE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14B79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8B0B102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27A77F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151A807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Optymalizacja zapisów CD za pomocą jednego przycisku (min. dostosowanie linii bazowej i częstotliwości)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A7D5CF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C221B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65A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1BFEE98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8369AD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579E46B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Tryb angiologiczny (Power Doppler) oraz Power Doppler kierunkowy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3CBD27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316AA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F25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7C684C6D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310D05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CD3D74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Tryb dopplerowski o wysokiej czułości i rozdzielczości dedykowany do małych przepływów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BB4D4D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916BB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E6F7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DED1C60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48E403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602F04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Oprogramowanie aplikacyjne z pakietem oprogramowania pomiarowego do badań ogólnych: brzusznych, tarczycy, sutka, piersi, małych narządów, mięśniowo-szkieletowych, naczyniowych, ortopedycznych, urologicznych.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F883D3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E5E130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CB65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61C3582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665BC0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DABC87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Liczba par kursorów pomiarowych min. 12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7F507A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3F0C18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FE243" w14:textId="77777777" w:rsidR="00FA05D7" w:rsidRPr="00FA05D7" w:rsidRDefault="00FA05D7" w:rsidP="00FA05D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12 par – 0 pkt.</w:t>
            </w:r>
          </w:p>
          <w:p w14:paraId="035813C3" w14:textId="42948AA8" w:rsidR="00FA05D7" w:rsidRPr="00FA05D7" w:rsidRDefault="00FA05D7" w:rsidP="00FA05D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15 par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  <w:p w14:paraId="64FAD723" w14:textId="00FDA05D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lastRenderedPageBreak/>
              <w:t xml:space="preserve">&gt; 18 par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3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</w:tc>
      </w:tr>
      <w:tr w:rsidR="00FA05D7" w:rsidRPr="00FA05D7" w14:paraId="5DC9F190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3D5CE6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4219E85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Pakiet do automatycznego wyznaczania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Intima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Media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Thicknes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(IMT)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CB52A5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2E7E3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3B5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CFD2DAA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44F84E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F69DC2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Oprogramowanie umożliwiające wyznaczenie procentu unaczynienia w danym obszarze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0ED1A6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8DB3A8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2128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D9F02EE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7CDB92F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0A462588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Sondy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01A83A2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438C4A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0DD1C9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303EDC5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404D23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DC080A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Sondy wyposażone w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bezpinowe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złącza (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pinless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) nowej generacji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2D36AF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97A34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B9A0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663135DD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C54C59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40ECB80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Sonda </w:t>
            </w:r>
            <w:proofErr w:type="spellStart"/>
            <w:r w:rsidRPr="00FA05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Convex</w:t>
            </w:r>
            <w:proofErr w:type="spellEnd"/>
            <w:r w:rsidRPr="00FA05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wieloczęstotliwościowa do badań ogólnych wykonana w technologii single </w:t>
            </w:r>
            <w:proofErr w:type="spellStart"/>
            <w:r w:rsidRPr="00FA05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crystal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A1BDD2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  <w:p w14:paraId="15FC16B4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Podać model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FFC31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4E8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620996E3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EC4A70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BF0546C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Zakres pracy przetwornika min. 2,0 - 8,0 MHz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E393BD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A7B81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D282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F6007FA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4EE69F1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631678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Kąt pola skanowania (widzenia) min. 110 stopni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61E438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7CFE0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A2988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110 st. – 0 pkt.</w:t>
            </w:r>
          </w:p>
          <w:p w14:paraId="1D884231" w14:textId="4E163490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110 st.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2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</w:tc>
      </w:tr>
      <w:tr w:rsidR="00FA05D7" w:rsidRPr="00FA05D7" w14:paraId="549791F1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1EC1CE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FE00B0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Ilość elementów w jednej linii min. 180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6D155C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D957D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CE4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694883CB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C6ADD4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0791B5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Obrazowanie harmoniczne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6D919D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780B1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EC0D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21378760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F4F504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9684E01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pracy z oprogramowaniem do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elastografii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typu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strain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i akustycznej (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Shear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Wave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) kodowanej kolorem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855502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1ADCA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F017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4D17212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51253F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0EC4A4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ar-SA"/>
              </w:rPr>
              <w:t xml:space="preserve">Sonda Liniowa do badań naczyniowych </w:t>
            </w:r>
            <w:r w:rsidRPr="00FA05D7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  <w:t>wykonana w technologii matrycowej lub równoważnej.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9AB0DA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  <w:p w14:paraId="2C7F7CE7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Podać model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E77E5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7847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D6E0032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11CFCA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05D5B84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Zakres pracy przetwornika min. 4,0 – 12,0 MHz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8C966C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735AF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4A1C0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9161CF0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00A2F8B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CEB5DF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Ilość elementów min. 1 000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2405B4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FB8E2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434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1000 – 0 pkt.</w:t>
            </w:r>
          </w:p>
          <w:p w14:paraId="79890873" w14:textId="160CDDAA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1000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2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</w:tc>
      </w:tr>
      <w:tr w:rsidR="00FA05D7" w:rsidRPr="00FA05D7" w14:paraId="1D369B28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60F217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2341A19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Szerokość skanu (FOV) w zakresie 46-50 mm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D9FE56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FEF58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DC5B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8A3F33A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EAFE4F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C2B000F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Obrazowanie harmoniczne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ADED62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788958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9A60C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FBF7ADF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B6BBE2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528F56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Sonda kardiologiczna Sektorowa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51C5F7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  <w:p w14:paraId="6724419C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Podać model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F5F64E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6F91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C4284DF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D96C5E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1F2433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Zakres pracy przetwornika min. 1,0 – 5,0 MHz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BC6809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EFDAE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2A7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78953F7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F04BF5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39ED3E3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Ilość elementów – min. 90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339C29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FA8B90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8F5C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9B22C8B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671CEC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CD5CAD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Kąt skanowania min. 90 st.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695BFA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FA348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CF28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64F37A28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63AD1C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F4D221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Obrazowanie harmoniczne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2E165A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1C56C8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A1990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6AFFC4B8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BA2505B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4CF1AE9D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Możliwości rozbudowy systemu dostępne na dzień składania ofert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EC4AB1A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9E4FE2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0F6113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D0FCFFB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2AC133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042B332" w14:textId="77777777" w:rsidR="00FA05D7" w:rsidRPr="00FA05D7" w:rsidRDefault="00FA05D7" w:rsidP="00FA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Możliwość rozbudowy o fabryczną baterię zapewniającą min. 4 godziny normalnej pracy bez podłączenia do zewnętrznego zasilania. Wyklucza się zewnętrzne awaryjne zasilacze UPS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E14DC4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7158C9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BEC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8E39AD3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AAC6A5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C938873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rozbudowy o tryb dopplerowskiego obrazowania naczyń narządów miąższowych (nerki, wątroba) do wizualizacji bardzo wolnych przepływów poniżej 1 cm/sek. w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mikronaczyniach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pozwalające obrazować przepływy bez artefaktów ruchowych dostępny na głowicach: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linia,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endo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. Możliwość prezentacji kierunku napływu. Prędkość odświeżania FR&gt;50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obr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/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sek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dla przepływów poniżej 1 cm/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sek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przy bramce większej niż 2 x 2 cm.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E67BD2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28EB2C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2E68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F34B94E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B73DD6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6CC0285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rozbudowy o specjalistyczne oprogramowanie poprawiające wykrywanie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mikrozwapnień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 tkankach miękkich tj. sutki, piersi, nerka, jądra, ścięgna itp. – podać nazwę własną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89A8F9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24074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8698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2C5892E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4B5C2C5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FDECD0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rozbudowy o moduł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elastografii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(typu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strain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) obliczający i wyświetlający sztywność względną tkanki w czasie rzeczywistym na obrazie z sond: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linia,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endocavity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 Wskaźnik prawidłowej siły ucisku wyświetlany na ekranie Możliwość wykonywania obliczeń odległości i powierzchni oraz oprogramowanie umożliwiające porównywanie elastyczności min. 2 miejsc.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72BAF5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7B293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8DF2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7C6F3F58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2C4B34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4DEB27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rozbudowy o moduł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Elastografii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akustycznej typu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Shear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Wave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określający sztywność tkanek na podstawie analizy prędkości fali poprzecznej z </w:t>
            </w:r>
            <w:r w:rsidRPr="00FA05D7">
              <w:rPr>
                <w:rFonts w:ascii="Arial" w:eastAsia="Times New Roman" w:hAnsi="Arial" w:cs="Arial"/>
                <w:spacing w:val="-1"/>
                <w:sz w:val="18"/>
                <w:szCs w:val="18"/>
                <w:lang w:eastAsia="ar-SA"/>
              </w:rPr>
              <w:t xml:space="preserve">dowolną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regulacją pola analizy oraz prezentacją elastyczności tkanek za pomocą kolorów w czasie rzeczywistym. Możliwość uzyskania wyników </w:t>
            </w:r>
            <w:r w:rsidRPr="00FA05D7">
              <w:rPr>
                <w:rFonts w:ascii="Arial" w:eastAsia="Times New Roman" w:hAnsi="Arial" w:cs="Arial"/>
                <w:spacing w:val="-1"/>
                <w:sz w:val="18"/>
                <w:szCs w:val="18"/>
                <w:lang w:eastAsia="ar-SA"/>
              </w:rPr>
              <w:t xml:space="preserve">pomiarowych wyrażonych w </w:t>
            </w:r>
            <w:proofErr w:type="spellStart"/>
            <w:r w:rsidRPr="00FA05D7">
              <w:rPr>
                <w:rFonts w:ascii="Arial" w:eastAsia="Times New Roman" w:hAnsi="Arial" w:cs="Arial"/>
                <w:spacing w:val="-1"/>
                <w:sz w:val="18"/>
                <w:szCs w:val="18"/>
                <w:lang w:eastAsia="ar-SA"/>
              </w:rPr>
              <w:t>kPa</w:t>
            </w:r>
            <w:proofErr w:type="spellEnd"/>
            <w:r w:rsidRPr="00FA05D7">
              <w:rPr>
                <w:rFonts w:ascii="Arial" w:eastAsia="Times New Roman" w:hAnsi="Arial" w:cs="Arial"/>
                <w:spacing w:val="-1"/>
                <w:sz w:val="18"/>
                <w:szCs w:val="18"/>
                <w:lang w:eastAsia="ar-SA"/>
              </w:rPr>
              <w:t xml:space="preserve"> </w:t>
            </w:r>
            <w:r w:rsidRPr="00FA05D7">
              <w:rPr>
                <w:rFonts w:ascii="Arial" w:eastAsia="Times New Roman" w:hAnsi="Arial" w:cs="Arial"/>
                <w:spacing w:val="-3"/>
                <w:sz w:val="18"/>
                <w:szCs w:val="18"/>
                <w:lang w:eastAsia="ar-SA"/>
              </w:rPr>
              <w:t xml:space="preserve">lub m/sek.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42F8E1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52B50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830A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2D82FEC1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DE1AAA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DB1C3CD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rozbudowy o analizę jakości otrzymywanych wyników w obrazowaniu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elastografii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akustycznej pozwalające ocenić gdzie jest najlepszy obszar do wykonania pomiaru - min. 2 metody określenia jakości pomiaru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B1535C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D7B9A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1AB9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E253971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73F9E6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46A07C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rozbudowy o automatyczny pomiar zwłóknienia w czasie rzeczywistym przy pomocy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elastografii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akustycznej w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kPa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lub m/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sek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8763CE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0C9680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67CF8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8DCDF0F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198DEC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6689D3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rozbudowy systemu o wizualizację i pomiar stłuszczenia wątroby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C23D7F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BDDC7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EDAC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A632B47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663491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FB6AA7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Możliwość rozbudowy o obrazowanie z kontrastem dostępne na sondach: </w:t>
            </w:r>
            <w:proofErr w:type="spellStart"/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Convex</w:t>
            </w:r>
            <w:proofErr w:type="spellEnd"/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>, Linia, Endo i Sektorowych (kardiologicznych)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37698D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D91AB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3C0A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A705C34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7FFD76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2B7A52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Możliwość rozbudowy o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obrazowanie panoramiczne z możliwością wykonywania pomiarów min. 100 cm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008F8E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90067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C354" w14:textId="77777777" w:rsidR="00FA05D7" w:rsidRPr="00FA05D7" w:rsidRDefault="00FA05D7" w:rsidP="00FA05D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sz w:val="18"/>
                <w:szCs w:val="18"/>
                <w:lang w:eastAsia="hi-IN" w:bidi="hi-IN"/>
              </w:rPr>
            </w:pPr>
            <w:r w:rsidRPr="00FA05D7">
              <w:rPr>
                <w:rFonts w:ascii="Arial" w:eastAsia="Arial" w:hAnsi="Arial" w:cs="Arial"/>
                <w:kern w:val="1"/>
                <w:sz w:val="18"/>
                <w:szCs w:val="18"/>
                <w:lang w:eastAsia="hi-IN" w:bidi="hi-IN"/>
              </w:rPr>
              <w:t>100 cm – 0 pkt.</w:t>
            </w:r>
          </w:p>
          <w:p w14:paraId="7E331FCA" w14:textId="56D31739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150 cm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1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  <w:p w14:paraId="0A578405" w14:textId="4E684DA6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&gt; 200 cm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3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</w:tc>
      </w:tr>
      <w:tr w:rsidR="00FA05D7" w:rsidRPr="00FA05D7" w14:paraId="1AB1F7DD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8E0D0F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97CDF2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rozbudowy o porównywanie obrazu referencyjnego (obraz USG, CT, MR, XR) z obrazem USG na żywo.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C47A0F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8B4D50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1FB4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20FEFF17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7E92AE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CDFC4B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Możliwość rozbudowy o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zainstalowane w aparacie analiza ilościowa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Strain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i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Strain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Rate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- obrazowanie i analiza ilościowa funkcji synchronizacji skurczu (wewnątrz- i między-komorowego)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54B657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E4136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A251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E876D0E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8CCD53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ADDD4B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Możliwość rozbudowy o oddzielną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analizę wsierdzia i nasierdzia oraz możliwość uśrednienia uzyskanych wyników.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0F4EB4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4B1BA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14583" w14:textId="143A6E76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Tak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2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  <w:p w14:paraId="74849CFC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Nie – 0 pkt.</w:t>
            </w:r>
          </w:p>
        </w:tc>
      </w:tr>
      <w:tr w:rsidR="00FA05D7" w:rsidRPr="00FA05D7" w14:paraId="336BE6F3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6F6F27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A08066E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  <w:t xml:space="preserve">Możliwość rozbudowy o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automatyczne wyznaczanie frakcji wyrzutowej z obrazu 2D oraz GLS Global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Longitudal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Strain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 projekcji 2 i 4 jamowej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EB8CF1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8AD15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D87E" w14:textId="121E931B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Tak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2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  <w:p w14:paraId="3A142F6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Nie – 0 pkt.</w:t>
            </w:r>
          </w:p>
        </w:tc>
      </w:tr>
      <w:tr w:rsidR="00FA05D7" w:rsidRPr="00FA05D7" w14:paraId="4FDE727B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87D244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9A5A4F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Tryb obrazowania 3D/4D z głowic objętościowych (wolumetrycznych):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endocavity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878036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4E66A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79C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2A8973FE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DABDB0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ABDD16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Obrazowanie 4D z max. prędkością (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Frame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Rate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) min. 40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obr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./s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4D47CA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C8166E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1522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21F81FD3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33983C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642225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rozbudowy o sondę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3D/4D, 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  <w:t>min. 2-9 MHz, min. 192 elementy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7EB219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831598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017A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7DAF6C4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E99BAF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066959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rozbudowy o sondę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Endocavity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3D/4D, min. 3-11 MHz, min. 192 elementy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04322F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05E70E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DBD7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7EBC0924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39AA4D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47116E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rozbudowy o funkcję pozwalająca na wykonanie biopsji w trybie 4D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74916A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FB4AE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6418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1EC3A2A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B7A005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828FB2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rozbudowy o oprogramowanie umożliwiające wykonanie badania z kontrastem w trybie 4D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CCF7C20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D9B70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AA69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3F0DA262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8023B1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E60D40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rozbudowy o oprogramowanie wykorzystujące algorytmy do analizy guzów jajnika zgodne z IOTA ADNEX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9722D3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1FB292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27489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29E00FCB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91B51B0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819765F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rozbudowy o moduł analizy pomiarów biometrycznych płodu opartych o narzędzie statystyczne Z-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score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DF0583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E334C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9280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40FDD5C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CAA9AD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DC1DE6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rozbudowy o oprogramowanie umożliwiające przechowywania i zarządzania danymi (obrazy, raporty) w chmurze - współpraca, udostępnianie, raportowanie w połączeniu z bezpłatną aplikacją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73E867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A7AE2E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F0CE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79A99A38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ABFA0B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3A48038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rozbudowy o oprogramowanie umożliwiające nieograniczoną transmisję (udostępnianie) obrazu w trakcie badania poprzez sieć internetową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D7A083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3595F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6C61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0940BF1" w14:textId="77777777" w:rsidTr="005945BB">
        <w:tblPrEx>
          <w:tblCellMar>
            <w:top w:w="85" w:type="dxa"/>
            <w:bottom w:w="85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8E55F2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840BA4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Możliwość rozbudowy o oprogramowanie umożliwiające archiwizację i zarządzanie danymi na dyskach sieciowych NAS (Network Attached Storage)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1BF6D9F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D147A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74A2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4D09F2F8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9ACD41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C11301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rozbudowy o moduł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WiFi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– umożliwiający bezprzewodowe nawiązanie połączenia z siecią DICOM zgodne ze standardem IEEE 802.11 b/g/n/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ac</w:t>
            </w:r>
            <w:proofErr w:type="spellEnd"/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02CAE2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2DF873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11E0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0B828F28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BAFAD3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352540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rozbudowy o monitor OLED min. 21 cali o rozdzielczości 4K (3840 </w:t>
            </w:r>
            <w:r w:rsidRPr="00FA05D7">
              <w:rPr>
                <w:rFonts w:ascii="Arial" w:eastAsia="Times New Roman" w:hAnsi="Arial" w:cs="Arial" w:hint="eastAsia"/>
                <w:sz w:val="18"/>
                <w:szCs w:val="18"/>
                <w:lang w:eastAsia="ar-SA"/>
              </w:rPr>
              <w:t>×</w:t>
            </w: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2160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pix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E2F5B9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Tak/Nie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F97C2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C6B49" w14:textId="65ED11BE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Tak – </w:t>
            </w:r>
            <w:r w:rsidR="00D47DC5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2</w:t>
            </w: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 xml:space="preserve"> pkt.</w:t>
            </w:r>
          </w:p>
          <w:p w14:paraId="1A4CB32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  <w:r w:rsidRPr="00FA05D7"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  <w:t>Nie – 0 pkt.</w:t>
            </w:r>
          </w:p>
        </w:tc>
      </w:tr>
      <w:tr w:rsidR="00FA05D7" w:rsidRPr="00FA05D7" w14:paraId="7D82F2E0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ABAA1C9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54DD74F5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Dodatkowe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EDCCC25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7908BE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4F54A677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7D1F8BC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AC7ECD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894907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Gwarancja min. 24 miesięcy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C3611E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7191F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A8BCC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79646643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402628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04888D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Możliwość zdalnego dostępu (połączenie szyfrowane, zapewnienie bezpieczeństwa danych zgodnie z RODO) do aparatu umożliwiającego świadczenie usług serwisowych przez autoryzowany serwis producenta. Zakres zdalnego serwisu min.: diagnostyka, opieka serwisowa i aplikacyjna, </w:t>
            </w:r>
            <w:proofErr w:type="spellStart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upgrade</w:t>
            </w:r>
            <w:proofErr w:type="spellEnd"/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systemu, korekta parametrów obrazowania, możliwość udostępnienia ekranu aparatu i czat w celach edukacyjnych i pomocy.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F74FA7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B7AFFB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702D4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52BBD8A6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B42415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D90A53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Autoryzacja producenta na serwis i sprzedaż zaoferowanego aparatu USG na terenie Polski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6E040B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9DF76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A2436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13EEC44F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733884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E4BDC1E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Okres dostępności części zamiennych – min. 8 lat od daty podpisania protokołu odbioru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4865A2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6FBF8F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4A445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7202C1AA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EDCAFD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911FE8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Czas reakcji na zgłoszenie awarii w okresie gwarancji max. 48 godzin (dotyczy dni roboczych)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81D282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375AD28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08889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  <w:tr w:rsidR="00FA05D7" w:rsidRPr="00FA05D7" w14:paraId="2CA83850" w14:textId="77777777" w:rsidTr="005945BB">
        <w:trPr>
          <w:trHeight w:val="2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CC850D" w14:textId="77777777" w:rsidR="00FA05D7" w:rsidRPr="00FA05D7" w:rsidRDefault="00FA05D7" w:rsidP="00FA05D7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Arial" w:eastAsia="Times New Roman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192BF3" w14:textId="77777777" w:rsidR="00FA05D7" w:rsidRPr="00FA05D7" w:rsidRDefault="00FA05D7" w:rsidP="00FA05D7">
            <w:pPr>
              <w:suppressAutoHyphens/>
              <w:snapToGrid w:val="0"/>
              <w:spacing w:after="2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Instrukcja obsługi w języku polskim dostarczana z aparatem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B7D63A" w14:textId="77777777" w:rsidR="00FA05D7" w:rsidRPr="00FA05D7" w:rsidRDefault="00FA05D7" w:rsidP="00FA05D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FA05D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A25DD1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5E03D" w14:textId="77777777" w:rsidR="00FA05D7" w:rsidRPr="00FA05D7" w:rsidRDefault="00FA05D7" w:rsidP="00FA05D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pl-PL" w:bidi="pl-PL"/>
              </w:rPr>
            </w:pPr>
          </w:p>
        </w:tc>
      </w:tr>
    </w:tbl>
    <w:p w14:paraId="4C8518B9" w14:textId="77777777" w:rsidR="00FA05D7" w:rsidRPr="00FA05D7" w:rsidRDefault="00FA05D7" w:rsidP="00FA05D7">
      <w:pPr>
        <w:tabs>
          <w:tab w:val="left" w:pos="6840"/>
        </w:tabs>
        <w:suppressAutoHyphens/>
        <w:spacing w:after="0" w:line="240" w:lineRule="exact"/>
        <w:rPr>
          <w:rFonts w:ascii="Arial" w:eastAsia="Times New Roman" w:hAnsi="Arial" w:cs="Arial"/>
          <w:color w:val="00000A"/>
          <w:sz w:val="18"/>
          <w:szCs w:val="18"/>
          <w:lang w:eastAsia="pl-PL" w:bidi="pl-PL"/>
        </w:rPr>
      </w:pPr>
    </w:p>
    <w:p w14:paraId="29124BDF" w14:textId="77777777" w:rsidR="00FA05D7" w:rsidRPr="00FA05D7" w:rsidRDefault="00FA05D7" w:rsidP="00FA05D7">
      <w:pPr>
        <w:tabs>
          <w:tab w:val="left" w:pos="6840"/>
        </w:tabs>
        <w:suppressAutoHyphens/>
        <w:spacing w:after="0" w:line="240" w:lineRule="exact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FA05D7">
        <w:rPr>
          <w:rFonts w:ascii="Arial" w:eastAsia="Times New Roman" w:hAnsi="Arial" w:cs="Arial"/>
          <w:color w:val="00000A"/>
          <w:sz w:val="18"/>
          <w:szCs w:val="18"/>
          <w:lang w:eastAsia="pl-PL" w:bidi="pl-PL"/>
        </w:rPr>
        <w:t xml:space="preserve">Wartości określone w wymaganiach jako „TAK” należy traktować jako niezbędne minimum, którego niespełnienie będzie skutkowało odrzuceniem oferty. </w:t>
      </w:r>
      <w:r w:rsidRPr="00FA05D7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Kolumna „Parametr  oferowany” musi być w całości wypełniona.</w:t>
      </w:r>
    </w:p>
    <w:p w14:paraId="37F02BBF" w14:textId="77777777" w:rsidR="00FA05D7" w:rsidRPr="00FA05D7" w:rsidRDefault="00FA05D7" w:rsidP="00D54C2A">
      <w:pPr>
        <w:pStyle w:val="Tekstpodstawowy"/>
        <w:tabs>
          <w:tab w:val="left" w:pos="851"/>
        </w:tabs>
        <w:spacing w:after="0" w:line="276" w:lineRule="auto"/>
        <w:rPr>
          <w:rFonts w:cstheme="minorHAnsi"/>
        </w:rPr>
      </w:pPr>
    </w:p>
    <w:p w14:paraId="4D520B22" w14:textId="77777777" w:rsidR="00FA05D7" w:rsidRDefault="00FA05D7" w:rsidP="00D54C2A">
      <w:pPr>
        <w:pStyle w:val="Tekstpodstawowy"/>
        <w:tabs>
          <w:tab w:val="left" w:pos="851"/>
        </w:tabs>
        <w:spacing w:after="0" w:line="276" w:lineRule="auto"/>
        <w:rPr>
          <w:rFonts w:ascii="Times New Roman" w:hAnsi="Times New Roman" w:cstheme="minorHAnsi"/>
          <w:b/>
          <w:bCs/>
        </w:rPr>
      </w:pPr>
    </w:p>
    <w:p w14:paraId="177911B1" w14:textId="77777777" w:rsidR="00FA05D7" w:rsidRDefault="00FA05D7" w:rsidP="00D54C2A">
      <w:pPr>
        <w:pStyle w:val="Tekstpodstawowy"/>
        <w:tabs>
          <w:tab w:val="left" w:pos="851"/>
        </w:tabs>
        <w:spacing w:after="0" w:line="276" w:lineRule="auto"/>
        <w:rPr>
          <w:rFonts w:ascii="Times New Roman" w:hAnsi="Times New Roman" w:cstheme="minorHAnsi"/>
          <w:b/>
          <w:bCs/>
        </w:rPr>
      </w:pPr>
    </w:p>
    <w:p w14:paraId="498FD10F" w14:textId="77777777" w:rsidR="00FA05D7" w:rsidRPr="00BF0990" w:rsidRDefault="00FA05D7" w:rsidP="00D54C2A">
      <w:pPr>
        <w:pStyle w:val="Tekstpodstawowy"/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1467"/>
        <w:gridCol w:w="2503"/>
        <w:gridCol w:w="1276"/>
        <w:gridCol w:w="4536"/>
      </w:tblGrid>
      <w:tr w:rsidR="004D71AB" w14:paraId="6C73425F" w14:textId="77777777" w:rsidTr="0036332B">
        <w:trPr>
          <w:trHeight w:val="530"/>
        </w:trPr>
        <w:tc>
          <w:tcPr>
            <w:tcW w:w="1467" w:type="dxa"/>
            <w:shd w:val="clear" w:color="auto" w:fill="C5E0B3" w:themeFill="accent6" w:themeFillTint="66"/>
            <w:vAlign w:val="center"/>
          </w:tcPr>
          <w:p w14:paraId="4828BAAD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KATEGORIA</w:t>
            </w:r>
          </w:p>
        </w:tc>
        <w:tc>
          <w:tcPr>
            <w:tcW w:w="2503" w:type="dxa"/>
            <w:shd w:val="clear" w:color="auto" w:fill="C5E0B3" w:themeFill="accent6" w:themeFillTint="66"/>
            <w:vAlign w:val="center"/>
          </w:tcPr>
          <w:p w14:paraId="5D8E56F6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 xml:space="preserve">RODZAJ </w:t>
            </w:r>
            <w:r w:rsidR="001D3F55" w:rsidRPr="001D3F55">
              <w:rPr>
                <w:b/>
              </w:rPr>
              <w:t xml:space="preserve"> DOSTAWY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8AB0C96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ILOŚĆ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150E9B94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PARAMETRY</w:t>
            </w:r>
          </w:p>
        </w:tc>
      </w:tr>
      <w:tr w:rsidR="001D3F55" w14:paraId="769D56DD" w14:textId="77777777" w:rsidTr="0036332B">
        <w:trPr>
          <w:trHeight w:val="270"/>
        </w:trPr>
        <w:tc>
          <w:tcPr>
            <w:tcW w:w="1467" w:type="dxa"/>
            <w:vMerge w:val="restart"/>
          </w:tcPr>
          <w:p w14:paraId="1CC62CE7" w14:textId="77777777" w:rsidR="00787AE9" w:rsidRDefault="00787AE9" w:rsidP="00787AE9">
            <w:pPr>
              <w:rPr>
                <w:b/>
                <w:sz w:val="24"/>
              </w:rPr>
            </w:pPr>
            <w:bookmarkStart w:id="3" w:name="_Hlk193112147"/>
          </w:p>
          <w:p w14:paraId="79B54D17" w14:textId="77777777" w:rsidR="00787AE9" w:rsidRDefault="00787AE9" w:rsidP="00787AE9">
            <w:pPr>
              <w:rPr>
                <w:b/>
                <w:sz w:val="24"/>
              </w:rPr>
            </w:pPr>
          </w:p>
          <w:p w14:paraId="3B5B6DE2" w14:textId="77777777" w:rsidR="001D3F55" w:rsidRPr="00E83F14" w:rsidRDefault="00E83F14" w:rsidP="00787AE9">
            <w:pPr>
              <w:rPr>
                <w:b/>
                <w:sz w:val="28"/>
              </w:rPr>
            </w:pPr>
            <w:r w:rsidRPr="00500155">
              <w:rPr>
                <w:b/>
                <w:sz w:val="24"/>
              </w:rPr>
              <w:t>Sprzęt medyczny</w:t>
            </w:r>
          </w:p>
        </w:tc>
        <w:tc>
          <w:tcPr>
            <w:tcW w:w="2503" w:type="dxa"/>
            <w:vAlign w:val="center"/>
          </w:tcPr>
          <w:p w14:paraId="3D933AC3" w14:textId="3D823F27" w:rsidR="001D3F55" w:rsidRDefault="0036332B" w:rsidP="00FC2739">
            <w:r>
              <w:t>Zakup USG wszechstronnego</w:t>
            </w:r>
          </w:p>
        </w:tc>
        <w:tc>
          <w:tcPr>
            <w:tcW w:w="1276" w:type="dxa"/>
            <w:vAlign w:val="center"/>
          </w:tcPr>
          <w:p w14:paraId="54422581" w14:textId="77777777" w:rsidR="001D3F55" w:rsidRDefault="001D3F55" w:rsidP="00395429"/>
          <w:p w14:paraId="08A59777" w14:textId="7BB0AA99" w:rsidR="001D3F55" w:rsidRDefault="00FC2739" w:rsidP="00FC2739">
            <w:r>
              <w:t xml:space="preserve">    1 szt.</w:t>
            </w:r>
          </w:p>
        </w:tc>
        <w:tc>
          <w:tcPr>
            <w:tcW w:w="4536" w:type="dxa"/>
            <w:vAlign w:val="center"/>
          </w:tcPr>
          <w:p w14:paraId="191285A2" w14:textId="438DA764" w:rsidR="001D3F55" w:rsidRDefault="001D3F55" w:rsidP="00C0448E">
            <w:pPr>
              <w:spacing w:line="276" w:lineRule="auto"/>
            </w:pPr>
          </w:p>
        </w:tc>
      </w:tr>
      <w:bookmarkEnd w:id="3"/>
      <w:tr w:rsidR="001D3F55" w14:paraId="2C6B773D" w14:textId="77777777" w:rsidTr="0036332B">
        <w:trPr>
          <w:trHeight w:val="258"/>
        </w:trPr>
        <w:tc>
          <w:tcPr>
            <w:tcW w:w="1467" w:type="dxa"/>
            <w:vMerge/>
          </w:tcPr>
          <w:p w14:paraId="0D1A5346" w14:textId="77777777" w:rsidR="001D3F55" w:rsidRDefault="001D3F55" w:rsidP="00787AE9"/>
        </w:tc>
        <w:tc>
          <w:tcPr>
            <w:tcW w:w="2503" w:type="dxa"/>
            <w:vAlign w:val="center"/>
          </w:tcPr>
          <w:p w14:paraId="45F968FD" w14:textId="7ABD8293" w:rsidR="001D3F55" w:rsidRDefault="0036332B" w:rsidP="00FC2739">
            <w:r>
              <w:t xml:space="preserve">Zakup drukarki do rejestracji obrazu USG </w:t>
            </w:r>
          </w:p>
        </w:tc>
        <w:tc>
          <w:tcPr>
            <w:tcW w:w="1276" w:type="dxa"/>
            <w:vAlign w:val="center"/>
          </w:tcPr>
          <w:p w14:paraId="0C3D9378" w14:textId="77777777" w:rsidR="001D3F55" w:rsidRDefault="001D3F55" w:rsidP="00395429"/>
          <w:p w14:paraId="314F291A" w14:textId="6C906CF3" w:rsidR="001D3F55" w:rsidRDefault="001D3F55" w:rsidP="00395429">
            <w:r>
              <w:t xml:space="preserve">      </w:t>
            </w:r>
            <w:r w:rsidR="0036332B">
              <w:t>1</w:t>
            </w:r>
            <w:r w:rsidR="00FC2739">
              <w:t xml:space="preserve"> szt.</w:t>
            </w:r>
          </w:p>
        </w:tc>
        <w:tc>
          <w:tcPr>
            <w:tcW w:w="4536" w:type="dxa"/>
            <w:vAlign w:val="center"/>
          </w:tcPr>
          <w:p w14:paraId="00AD756D" w14:textId="77777777" w:rsidR="000B4FF2" w:rsidRDefault="000B4FF2" w:rsidP="000B4FF2">
            <w:pPr>
              <w:spacing w:line="276" w:lineRule="auto"/>
            </w:pPr>
            <w:r>
              <w:t>Metoda drukowania, bezpośredni druk termiczny</w:t>
            </w:r>
          </w:p>
          <w:p w14:paraId="197E7818" w14:textId="77777777" w:rsidR="000B4FF2" w:rsidRDefault="000B4FF2" w:rsidP="000B4FF2">
            <w:pPr>
              <w:spacing w:line="276" w:lineRule="auto"/>
            </w:pPr>
            <w:r>
              <w:t xml:space="preserve">Rozdzielczość 300,6 </w:t>
            </w:r>
            <w:proofErr w:type="spellStart"/>
            <w:r>
              <w:t>dpi</w:t>
            </w:r>
            <w:proofErr w:type="spellEnd"/>
          </w:p>
          <w:p w14:paraId="23D1EB9E" w14:textId="77777777" w:rsidR="000B4FF2" w:rsidRDefault="000B4FF2" w:rsidP="000B4FF2">
            <w:pPr>
              <w:spacing w:line="276" w:lineRule="auto"/>
            </w:pPr>
            <w:r>
              <w:t>Gradacje 8-bitowy układ przetwarzania sygnału (256 poziomów)</w:t>
            </w:r>
          </w:p>
          <w:p w14:paraId="4748C289" w14:textId="77777777" w:rsidR="000B4FF2" w:rsidRDefault="000B4FF2" w:rsidP="000B4FF2">
            <w:pPr>
              <w:spacing w:line="276" w:lineRule="auto"/>
            </w:pPr>
            <w:r>
              <w:t>Liczba pikseli 2688 x 896 punktów</w:t>
            </w:r>
          </w:p>
          <w:p w14:paraId="4D5BD175" w14:textId="77777777" w:rsidR="000B4FF2" w:rsidRDefault="000B4FF2" w:rsidP="000B4FF2">
            <w:pPr>
              <w:spacing w:line="276" w:lineRule="auto"/>
            </w:pPr>
            <w:r>
              <w:t>Obszar obrazu (maks.)75,7 x 227,1 mm</w:t>
            </w:r>
          </w:p>
          <w:p w14:paraId="567F42D4" w14:textId="77777777" w:rsidR="000B4FF2" w:rsidRDefault="000B4FF2" w:rsidP="000B4FF2">
            <w:pPr>
              <w:spacing w:line="276" w:lineRule="auto"/>
            </w:pPr>
            <w:r>
              <w:t>Rozmiar papieru UPP-84HG: 84 mm x 12,5 m UPP-84S: 84 mm x 13,5 m</w:t>
            </w:r>
          </w:p>
          <w:p w14:paraId="6B33AA3C" w14:textId="77777777" w:rsidR="000B4FF2" w:rsidRDefault="000B4FF2" w:rsidP="000B4FF2">
            <w:pPr>
              <w:spacing w:line="276" w:lineRule="auto"/>
            </w:pPr>
            <w:r>
              <w:t>Szybkość drukowania Ok. 5 s / 896 x 1196 punktów (tryb szybkiego drukowania) Ok. 8 s / 896 x 1196 punktów (tryb normalnego drukowania)</w:t>
            </w:r>
          </w:p>
          <w:p w14:paraId="3816BD3A" w14:textId="77777777" w:rsidR="000B4FF2" w:rsidRDefault="000B4FF2" w:rsidP="000B4FF2">
            <w:pPr>
              <w:spacing w:line="276" w:lineRule="auto"/>
            </w:pPr>
            <w:r>
              <w:t>Pamięć obrazu jeden obraz w pełnych rozmiarach: 2688 x 896 x 8 (bitów)</w:t>
            </w:r>
          </w:p>
          <w:p w14:paraId="5B66369B" w14:textId="77777777" w:rsidR="000B4FF2" w:rsidRDefault="000B4FF2" w:rsidP="000B4FF2">
            <w:pPr>
              <w:spacing w:line="276" w:lineRule="auto"/>
            </w:pPr>
            <w:r>
              <w:t xml:space="preserve">Gniazda i łącza Full </w:t>
            </w:r>
            <w:proofErr w:type="spellStart"/>
            <w:r>
              <w:t>speed</w:t>
            </w:r>
            <w:proofErr w:type="spellEnd"/>
            <w:r>
              <w:t xml:space="preserve"> USB</w:t>
            </w:r>
          </w:p>
          <w:p w14:paraId="7B49BEA8" w14:textId="77777777" w:rsidR="000B4FF2" w:rsidRDefault="000B4FF2" w:rsidP="000B4FF2">
            <w:pPr>
              <w:spacing w:line="276" w:lineRule="auto"/>
            </w:pPr>
            <w:r>
              <w:t>Sterownik drukarki Windows XP (32-/64-bitowy), Vista (32-/64-bitowy), 7 (32-/64-bitowy), 8 (32-/64 bitowy), 10 (32-/64-bitowy)</w:t>
            </w:r>
          </w:p>
          <w:p w14:paraId="7F7AFDE7" w14:textId="572437E1" w:rsidR="001D3F55" w:rsidRDefault="000B4FF2" w:rsidP="000B4FF2">
            <w:pPr>
              <w:spacing w:line="276" w:lineRule="auto"/>
            </w:pPr>
            <w:r>
              <w:t>Zasilanie Od 12 V do 24 V prądu stałego</w:t>
            </w:r>
          </w:p>
        </w:tc>
      </w:tr>
    </w:tbl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</w:tblGrid>
      <w:tr w:rsidR="005C7313" w:rsidRPr="00EA0F1A" w14:paraId="4D6E60D0" w14:textId="77777777" w:rsidTr="008172C6">
        <w:trPr>
          <w:trHeight w:hRule="exact" w:val="57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BC6B54" w14:textId="77777777" w:rsidR="005C7313" w:rsidRPr="00EA0F1A" w:rsidRDefault="005C7313" w:rsidP="00787AE9">
            <w:pPr>
              <w:kinsoku w:val="0"/>
              <w:overflowPunct w:val="0"/>
              <w:spacing w:before="124" w:after="104" w:line="333" w:lineRule="exact"/>
              <w:ind w:left="142" w:firstLine="283"/>
              <w:jc w:val="center"/>
              <w:textAlignment w:val="baseline"/>
              <w:rPr>
                <w:rFonts w:cstheme="minorHAnsi"/>
                <w:b/>
                <w:bCs/>
                <w:spacing w:val="6"/>
              </w:rPr>
            </w:pPr>
            <w:r w:rsidRPr="00EA0F1A">
              <w:rPr>
                <w:rFonts w:cstheme="minorHAnsi"/>
                <w:b/>
                <w:bCs/>
                <w:spacing w:val="6"/>
              </w:rPr>
              <w:lastRenderedPageBreak/>
              <w:t>OGÓLNE WYMAGANIA DOTYCZĄCE PRZEDMIOTU ZAMÓWIENIA</w:t>
            </w:r>
          </w:p>
        </w:tc>
      </w:tr>
      <w:tr w:rsidR="005C7313" w:rsidRPr="00EA0F1A" w14:paraId="023352CB" w14:textId="77777777" w:rsidTr="00220FFB">
        <w:trPr>
          <w:trHeight w:hRule="exact" w:val="287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99A" w14:textId="77777777" w:rsidR="005C7313" w:rsidRPr="00EA0F1A" w:rsidRDefault="005C7313" w:rsidP="00787AE9">
            <w:pPr>
              <w:kinsoku w:val="0"/>
              <w:overflowPunct w:val="0"/>
              <w:spacing w:line="262" w:lineRule="exact"/>
              <w:ind w:left="142"/>
              <w:textAlignment w:val="baseline"/>
              <w:rPr>
                <w:rFonts w:cstheme="minorHAnsi"/>
                <w:b/>
                <w:spacing w:val="2"/>
              </w:rPr>
            </w:pPr>
            <w:r w:rsidRPr="00EA0F1A">
              <w:rPr>
                <w:rFonts w:cstheme="minorHAnsi"/>
                <w:b/>
                <w:spacing w:val="2"/>
              </w:rPr>
              <w:t xml:space="preserve">Gwarancja podstawowa </w:t>
            </w:r>
            <w:r w:rsidR="00BE66CA">
              <w:rPr>
                <w:rFonts w:cstheme="minorHAnsi"/>
                <w:b/>
                <w:spacing w:val="2"/>
              </w:rPr>
              <w:t>- min.  2 lata (24</w:t>
            </w:r>
            <w:r w:rsidRPr="00EA0F1A">
              <w:rPr>
                <w:rFonts w:cstheme="minorHAnsi"/>
                <w:b/>
                <w:spacing w:val="2"/>
              </w:rPr>
              <w:t xml:space="preserve"> miesi</w:t>
            </w:r>
            <w:r w:rsidR="00BE66CA">
              <w:rPr>
                <w:rFonts w:cstheme="minorHAnsi"/>
                <w:b/>
                <w:spacing w:val="2"/>
              </w:rPr>
              <w:t>ące</w:t>
            </w:r>
            <w:r w:rsidRPr="00EA0F1A">
              <w:rPr>
                <w:rFonts w:cstheme="minorHAnsi"/>
                <w:b/>
                <w:spacing w:val="2"/>
              </w:rPr>
              <w:t>)</w:t>
            </w:r>
          </w:p>
          <w:p w14:paraId="6C026AD8" w14:textId="77777777" w:rsidR="005C7313" w:rsidRPr="00894C82" w:rsidRDefault="005C7313" w:rsidP="005C7313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before="2" w:after="0" w:line="248" w:lineRule="exact"/>
              <w:ind w:left="142" w:right="144"/>
              <w:textAlignment w:val="baseline"/>
              <w:rPr>
                <w:rFonts w:cstheme="minorHAnsi"/>
                <w:strike/>
              </w:rPr>
            </w:pPr>
            <w:r w:rsidRPr="007942C3">
              <w:rPr>
                <w:rFonts w:cstheme="minorHAnsi"/>
              </w:rPr>
              <w:t>Gwarancja powinna obejmować bezpłatne</w:t>
            </w:r>
            <w:r w:rsidR="00BE66CA">
              <w:rPr>
                <w:rFonts w:cstheme="minorHAnsi"/>
              </w:rPr>
              <w:t xml:space="preserve"> naprawy i bezpłatne przeglądy </w:t>
            </w:r>
            <w:r w:rsidRPr="007942C3">
              <w:rPr>
                <w:rFonts w:cstheme="minorHAnsi"/>
              </w:rPr>
              <w:t>w ciągu min.</w:t>
            </w:r>
            <w:r w:rsidR="00BE66CA">
              <w:rPr>
                <w:rFonts w:cstheme="minorHAnsi"/>
              </w:rPr>
              <w:t xml:space="preserve">2 lat </w:t>
            </w:r>
            <w:r w:rsidR="008172C6">
              <w:rPr>
                <w:rFonts w:cstheme="minorHAnsi"/>
              </w:rPr>
              <w:t xml:space="preserve"> według warunków gwarancji</w:t>
            </w:r>
            <w:r w:rsidR="00894C82">
              <w:rPr>
                <w:rFonts w:cstheme="minorHAnsi"/>
              </w:rPr>
              <w:t>.</w:t>
            </w:r>
          </w:p>
          <w:p w14:paraId="33C9DFA0" w14:textId="77777777" w:rsidR="00894C82" w:rsidRPr="00EA0F1A" w:rsidRDefault="00894C82" w:rsidP="00894C82">
            <w:pPr>
              <w:widowControl w:val="0"/>
              <w:kinsoku w:val="0"/>
              <w:overflowPunct w:val="0"/>
              <w:spacing w:before="2" w:after="0" w:line="248" w:lineRule="exact"/>
              <w:ind w:left="142" w:right="144"/>
              <w:textAlignment w:val="baseline"/>
              <w:rPr>
                <w:rFonts w:cstheme="minorHAnsi"/>
                <w:strike/>
              </w:rPr>
            </w:pPr>
          </w:p>
          <w:p w14:paraId="6294BA0A" w14:textId="77777777" w:rsidR="005C7313" w:rsidRPr="00EA0F1A" w:rsidRDefault="005C7313" w:rsidP="005C7313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0" w:line="248" w:lineRule="exact"/>
              <w:ind w:left="142"/>
              <w:textAlignment w:val="baseline"/>
              <w:rPr>
                <w:rFonts w:cstheme="minorHAnsi"/>
                <w:spacing w:val="-2"/>
              </w:rPr>
            </w:pPr>
            <w:r w:rsidRPr="00EA0F1A">
              <w:rPr>
                <w:rFonts w:cstheme="minorHAnsi"/>
                <w:b/>
                <w:spacing w:val="-2"/>
              </w:rPr>
              <w:t>Koszty oferty powinny uwzględniać</w:t>
            </w:r>
            <w:r w:rsidRPr="00EA0F1A">
              <w:rPr>
                <w:rFonts w:cstheme="minorHAnsi"/>
                <w:spacing w:val="-2"/>
              </w:rPr>
              <w:t>:</w:t>
            </w:r>
          </w:p>
          <w:p w14:paraId="7EB20552" w14:textId="77777777" w:rsidR="003B27A7" w:rsidRDefault="005C7313" w:rsidP="00787AE9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 w:rsidRPr="00EA0F1A">
              <w:rPr>
                <w:rFonts w:cstheme="minorHAnsi"/>
              </w:rPr>
              <w:t xml:space="preserve">- koszty </w:t>
            </w:r>
            <w:r w:rsidR="003B27A7">
              <w:rPr>
                <w:rFonts w:cstheme="minorHAnsi"/>
              </w:rPr>
              <w:t>zakupu i dostawy</w:t>
            </w:r>
          </w:p>
          <w:p w14:paraId="0E830604" w14:textId="77777777" w:rsidR="003B27A7" w:rsidRDefault="003B27A7" w:rsidP="00787AE9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- koszty montażu</w:t>
            </w:r>
          </w:p>
          <w:p w14:paraId="538A783B" w14:textId="77777777" w:rsidR="005C7313" w:rsidRPr="00EA0F1A" w:rsidRDefault="003B27A7" w:rsidP="00894C82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94C82">
              <w:rPr>
                <w:rFonts w:cstheme="minorHAnsi"/>
              </w:rPr>
              <w:t xml:space="preserve">jeżeli dotyczy </w:t>
            </w:r>
            <w:r>
              <w:rPr>
                <w:rFonts w:cstheme="minorHAnsi"/>
              </w:rPr>
              <w:t xml:space="preserve">koszty </w:t>
            </w:r>
            <w:r w:rsidR="005C7313" w:rsidRPr="00EA0F1A">
              <w:rPr>
                <w:rFonts w:cstheme="minorHAnsi"/>
              </w:rPr>
              <w:t>pierwszych przeglądów serwisowych według zaleceń producenta oraz zgodnie z instrukcją,</w:t>
            </w:r>
          </w:p>
        </w:tc>
      </w:tr>
      <w:tr w:rsidR="005C7313" w:rsidRPr="00EA0F1A" w14:paraId="41FA3AB6" w14:textId="77777777" w:rsidTr="00787AE9">
        <w:tblPrEx>
          <w:tblCellMar>
            <w:left w:w="108" w:type="dxa"/>
            <w:right w:w="108" w:type="dxa"/>
          </w:tblCellMar>
        </w:tblPrEx>
        <w:trPr>
          <w:trHeight w:hRule="exact" w:val="88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3AE" w14:textId="77777777" w:rsidR="005C7313" w:rsidRPr="00EA0F1A" w:rsidRDefault="005C7313" w:rsidP="00787AE9">
            <w:pPr>
              <w:kinsoku w:val="0"/>
              <w:overflowPunct w:val="0"/>
              <w:spacing w:line="248" w:lineRule="exact"/>
              <w:ind w:left="142"/>
              <w:textAlignment w:val="baseline"/>
              <w:rPr>
                <w:rFonts w:cstheme="minorHAnsi"/>
                <w:b/>
              </w:rPr>
            </w:pPr>
            <w:r w:rsidRPr="00EA0F1A">
              <w:rPr>
                <w:rFonts w:cstheme="minorHAnsi"/>
                <w:b/>
              </w:rPr>
              <w:t>Do oferty należy dołączyć przedmiotowe środki dowodowe:</w:t>
            </w:r>
          </w:p>
          <w:p w14:paraId="2B5A4AF4" w14:textId="77777777" w:rsidR="005C7313" w:rsidRPr="00EA0F1A" w:rsidRDefault="005C7313" w:rsidP="003B27A7">
            <w:pPr>
              <w:kinsoku w:val="0"/>
              <w:overflowPunct w:val="0"/>
              <w:spacing w:line="256" w:lineRule="exact"/>
              <w:ind w:left="142"/>
              <w:textAlignment w:val="baseline"/>
              <w:rPr>
                <w:rFonts w:cstheme="minorHAnsi"/>
              </w:rPr>
            </w:pPr>
            <w:r w:rsidRPr="00EA0F1A">
              <w:rPr>
                <w:rFonts w:cstheme="minorHAnsi"/>
              </w:rPr>
              <w:t xml:space="preserve">- foldery, prospekty ze zdjęciami oferowanego </w:t>
            </w:r>
            <w:r w:rsidR="003B27A7">
              <w:rPr>
                <w:rFonts w:cstheme="minorHAnsi"/>
              </w:rPr>
              <w:t>sprzętu</w:t>
            </w:r>
            <w:r w:rsidRPr="00EA0F1A">
              <w:rPr>
                <w:rFonts w:cstheme="minorHAnsi"/>
              </w:rPr>
              <w:t>, z wymiarami oraz opisem wyposażenia;</w:t>
            </w:r>
          </w:p>
        </w:tc>
      </w:tr>
      <w:tr w:rsidR="005C7313" w:rsidRPr="00EA0F1A" w14:paraId="3F9DEF12" w14:textId="77777777" w:rsidTr="008172C6">
        <w:trPr>
          <w:trHeight w:hRule="exact" w:val="8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F08" w14:textId="77777777" w:rsidR="005C7313" w:rsidRPr="00EA0F1A" w:rsidRDefault="005C7313" w:rsidP="00A66C3A">
            <w:pPr>
              <w:tabs>
                <w:tab w:val="num" w:pos="720"/>
              </w:tabs>
              <w:ind w:left="142"/>
              <w:rPr>
                <w:rFonts w:cstheme="minorHAnsi"/>
                <w:spacing w:val="-1"/>
              </w:rPr>
            </w:pPr>
            <w:r w:rsidRPr="00EA0F1A">
              <w:rPr>
                <w:rFonts w:cstheme="minorHAnsi"/>
                <w:spacing w:val="-1"/>
              </w:rPr>
              <w:t xml:space="preserve"> </w:t>
            </w:r>
            <w:r w:rsidRPr="00EA0F1A">
              <w:rPr>
                <w:rFonts w:cstheme="minorHAnsi"/>
                <w:b/>
                <w:spacing w:val="-1"/>
              </w:rPr>
              <w:t>W terminie dostawy należy dostarczyć:</w:t>
            </w:r>
            <w:r w:rsidRPr="00EA0F1A">
              <w:rPr>
                <w:rFonts w:cstheme="minorHAnsi"/>
                <w:spacing w:val="-1"/>
              </w:rPr>
              <w:t xml:space="preserve"> instrukcje obsługi i konserwacji, urządzeń i sprzętu w języku polskim, książki gwarancyjne</w:t>
            </w:r>
            <w:r w:rsidRPr="00EA0F1A">
              <w:rPr>
                <w:rFonts w:cstheme="minorHAnsi"/>
              </w:rPr>
              <w:t>, atest</w:t>
            </w:r>
            <w:r w:rsidR="00A66C3A">
              <w:rPr>
                <w:rFonts w:cstheme="minorHAnsi"/>
              </w:rPr>
              <w:t>y, certyfikaty</w:t>
            </w:r>
            <w:r w:rsidRPr="00EA0F1A">
              <w:rPr>
                <w:rFonts w:cstheme="minorHAnsi"/>
              </w:rPr>
              <w:t>.</w:t>
            </w:r>
          </w:p>
        </w:tc>
      </w:tr>
    </w:tbl>
    <w:p w14:paraId="28E96539" w14:textId="77777777" w:rsidR="005C7313" w:rsidRDefault="005C7313"/>
    <w:p w14:paraId="1CDD13D3" w14:textId="77777777" w:rsidR="00BF0990" w:rsidRDefault="00BF0990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  <w:bookmarkStart w:id="4" w:name="_Hlk78359335"/>
    </w:p>
    <w:p w14:paraId="684E5081" w14:textId="77777777" w:rsidR="00BF0990" w:rsidRDefault="00BF0990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1F735050" w14:textId="77777777" w:rsidR="004B409C" w:rsidRDefault="004B409C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5DCD2AC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38AE083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1D3B4C5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51CA9F5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5509CA8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096CC1F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14219B1B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848061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E1F864A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0A6F931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756B64EC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340BA413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bookmarkEnd w:id="4"/>
    <w:p w14:paraId="3DA24DEF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sectPr w:rsidR="00E83F14" w:rsidSect="00B903A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BC962" w14:textId="77777777" w:rsidR="00483E5D" w:rsidRDefault="00483E5D" w:rsidP="00063271">
      <w:pPr>
        <w:spacing w:after="0" w:line="240" w:lineRule="auto"/>
      </w:pPr>
      <w:r>
        <w:separator/>
      </w:r>
    </w:p>
  </w:endnote>
  <w:endnote w:type="continuationSeparator" w:id="0">
    <w:p w14:paraId="3E20D329" w14:textId="77777777" w:rsidR="00483E5D" w:rsidRDefault="00483E5D" w:rsidP="0006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5D571" w14:textId="77777777" w:rsidR="00483E5D" w:rsidRDefault="00483E5D" w:rsidP="00063271">
      <w:pPr>
        <w:spacing w:after="0" w:line="240" w:lineRule="auto"/>
      </w:pPr>
      <w:r>
        <w:separator/>
      </w:r>
    </w:p>
  </w:footnote>
  <w:footnote w:type="continuationSeparator" w:id="0">
    <w:p w14:paraId="643F0E0B" w14:textId="77777777" w:rsidR="00483E5D" w:rsidRDefault="00483E5D" w:rsidP="0006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27EE"/>
    <w:multiLevelType w:val="singleLevel"/>
    <w:tmpl w:val="A8541528"/>
    <w:lvl w:ilvl="0">
      <w:start w:val="1"/>
      <w:numFmt w:val="upperLetter"/>
      <w:lvlText w:val="%1."/>
      <w:lvlJc w:val="left"/>
      <w:pPr>
        <w:tabs>
          <w:tab w:val="num" w:pos="432"/>
        </w:tabs>
        <w:ind w:left="72"/>
      </w:pPr>
      <w:rPr>
        <w:rFonts w:cs="Times New Roman"/>
        <w:b/>
        <w:strike w:val="0"/>
        <w:snapToGrid/>
        <w:color w:val="auto"/>
        <w:sz w:val="22"/>
        <w:szCs w:val="22"/>
      </w:rPr>
    </w:lvl>
  </w:abstractNum>
  <w:abstractNum w:abstractNumId="1" w15:restartNumberingAfterBreak="0">
    <w:nsid w:val="651F1AC4"/>
    <w:multiLevelType w:val="hybridMultilevel"/>
    <w:tmpl w:val="3FAAB670"/>
    <w:lvl w:ilvl="0" w:tplc="D2C442E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745953">
    <w:abstractNumId w:val="0"/>
  </w:num>
  <w:num w:numId="2" w16cid:durableId="199953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9A2"/>
    <w:rsid w:val="00005549"/>
    <w:rsid w:val="00027949"/>
    <w:rsid w:val="00032589"/>
    <w:rsid w:val="00034C80"/>
    <w:rsid w:val="00045B86"/>
    <w:rsid w:val="00056846"/>
    <w:rsid w:val="00057AAB"/>
    <w:rsid w:val="00063271"/>
    <w:rsid w:val="00066415"/>
    <w:rsid w:val="000B4FF2"/>
    <w:rsid w:val="000C2C18"/>
    <w:rsid w:val="000C5F19"/>
    <w:rsid w:val="000E3EEC"/>
    <w:rsid w:val="00112483"/>
    <w:rsid w:val="001278D2"/>
    <w:rsid w:val="001749A2"/>
    <w:rsid w:val="00175AE2"/>
    <w:rsid w:val="001A4043"/>
    <w:rsid w:val="001D3F55"/>
    <w:rsid w:val="001F6A44"/>
    <w:rsid w:val="00220FFB"/>
    <w:rsid w:val="00224165"/>
    <w:rsid w:val="00227BE5"/>
    <w:rsid w:val="00236472"/>
    <w:rsid w:val="0025489E"/>
    <w:rsid w:val="00260116"/>
    <w:rsid w:val="003217CD"/>
    <w:rsid w:val="003357A7"/>
    <w:rsid w:val="00350FCF"/>
    <w:rsid w:val="0036332B"/>
    <w:rsid w:val="00395429"/>
    <w:rsid w:val="003B27A7"/>
    <w:rsid w:val="003B6506"/>
    <w:rsid w:val="0040003D"/>
    <w:rsid w:val="00412BE7"/>
    <w:rsid w:val="0042189A"/>
    <w:rsid w:val="004238A4"/>
    <w:rsid w:val="0043335F"/>
    <w:rsid w:val="00434D1E"/>
    <w:rsid w:val="00461CE6"/>
    <w:rsid w:val="00473BC5"/>
    <w:rsid w:val="00476900"/>
    <w:rsid w:val="00483E5D"/>
    <w:rsid w:val="004A50D0"/>
    <w:rsid w:val="004B409C"/>
    <w:rsid w:val="004C309C"/>
    <w:rsid w:val="004D5DF8"/>
    <w:rsid w:val="004D71AB"/>
    <w:rsid w:val="00500155"/>
    <w:rsid w:val="005174A8"/>
    <w:rsid w:val="0054275D"/>
    <w:rsid w:val="00560E2A"/>
    <w:rsid w:val="005670D5"/>
    <w:rsid w:val="005B7E1D"/>
    <w:rsid w:val="005C7313"/>
    <w:rsid w:val="005F42DD"/>
    <w:rsid w:val="00645251"/>
    <w:rsid w:val="0066242A"/>
    <w:rsid w:val="0067492C"/>
    <w:rsid w:val="006A20A9"/>
    <w:rsid w:val="006E0B3F"/>
    <w:rsid w:val="006F03F4"/>
    <w:rsid w:val="006F2077"/>
    <w:rsid w:val="007119C1"/>
    <w:rsid w:val="00732E09"/>
    <w:rsid w:val="00753F57"/>
    <w:rsid w:val="0075520D"/>
    <w:rsid w:val="00776A03"/>
    <w:rsid w:val="00780092"/>
    <w:rsid w:val="00786237"/>
    <w:rsid w:val="00787AE9"/>
    <w:rsid w:val="00791E58"/>
    <w:rsid w:val="008172C6"/>
    <w:rsid w:val="0086253C"/>
    <w:rsid w:val="00894C82"/>
    <w:rsid w:val="008C2E41"/>
    <w:rsid w:val="008C52F4"/>
    <w:rsid w:val="008D582F"/>
    <w:rsid w:val="008D59D8"/>
    <w:rsid w:val="008F33E7"/>
    <w:rsid w:val="00937EB7"/>
    <w:rsid w:val="009528C6"/>
    <w:rsid w:val="0095664A"/>
    <w:rsid w:val="00957D77"/>
    <w:rsid w:val="009648D0"/>
    <w:rsid w:val="0097609F"/>
    <w:rsid w:val="00980C74"/>
    <w:rsid w:val="00984DE2"/>
    <w:rsid w:val="009878A6"/>
    <w:rsid w:val="009C28C8"/>
    <w:rsid w:val="009D0CB5"/>
    <w:rsid w:val="00A06B27"/>
    <w:rsid w:val="00A17FEE"/>
    <w:rsid w:val="00A4398D"/>
    <w:rsid w:val="00A66C3A"/>
    <w:rsid w:val="00A813E9"/>
    <w:rsid w:val="00A96F66"/>
    <w:rsid w:val="00AA4941"/>
    <w:rsid w:val="00AA6EAF"/>
    <w:rsid w:val="00B35345"/>
    <w:rsid w:val="00B64824"/>
    <w:rsid w:val="00B903AA"/>
    <w:rsid w:val="00BA2DC7"/>
    <w:rsid w:val="00BC2C3B"/>
    <w:rsid w:val="00BE26D0"/>
    <w:rsid w:val="00BE66CA"/>
    <w:rsid w:val="00BE7F6B"/>
    <w:rsid w:val="00BF0990"/>
    <w:rsid w:val="00C043C7"/>
    <w:rsid w:val="00C0448E"/>
    <w:rsid w:val="00C13752"/>
    <w:rsid w:val="00C16B99"/>
    <w:rsid w:val="00C523C4"/>
    <w:rsid w:val="00C635F9"/>
    <w:rsid w:val="00C84081"/>
    <w:rsid w:val="00C94FD9"/>
    <w:rsid w:val="00C95FE5"/>
    <w:rsid w:val="00D47DC5"/>
    <w:rsid w:val="00D54C2A"/>
    <w:rsid w:val="00D835CA"/>
    <w:rsid w:val="00DA07FB"/>
    <w:rsid w:val="00DB05AC"/>
    <w:rsid w:val="00DC763E"/>
    <w:rsid w:val="00DD462A"/>
    <w:rsid w:val="00DE4F1C"/>
    <w:rsid w:val="00E0093F"/>
    <w:rsid w:val="00E22DA8"/>
    <w:rsid w:val="00E31B42"/>
    <w:rsid w:val="00E83F14"/>
    <w:rsid w:val="00EC2CF6"/>
    <w:rsid w:val="00EF6248"/>
    <w:rsid w:val="00F026EF"/>
    <w:rsid w:val="00F268CE"/>
    <w:rsid w:val="00F277B9"/>
    <w:rsid w:val="00F36356"/>
    <w:rsid w:val="00F47A50"/>
    <w:rsid w:val="00F64A16"/>
    <w:rsid w:val="00F85844"/>
    <w:rsid w:val="00FA05D7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7144"/>
  <w15:docId w15:val="{27AF9CD0-8AEC-42E9-9FAA-405BB94D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E2A"/>
  </w:style>
  <w:style w:type="paragraph" w:styleId="Nagwek4">
    <w:name w:val="heading 4"/>
    <w:basedOn w:val="Normalny"/>
    <w:link w:val="Nagwek4Znak"/>
    <w:uiPriority w:val="9"/>
    <w:unhideWhenUsed/>
    <w:qFormat/>
    <w:rsid w:val="00BF0990"/>
    <w:pPr>
      <w:widowControl w:val="0"/>
      <w:autoSpaceDE w:val="0"/>
      <w:autoSpaceDN w:val="0"/>
      <w:spacing w:after="0" w:line="240" w:lineRule="auto"/>
      <w:ind w:left="496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2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2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2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E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8F3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3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54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7</Pages>
  <Words>2169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Aneta Piszczek</cp:lastModifiedBy>
  <cp:revision>22</cp:revision>
  <cp:lastPrinted>2022-07-05T16:21:00Z</cp:lastPrinted>
  <dcterms:created xsi:type="dcterms:W3CDTF">2022-06-20T11:24:00Z</dcterms:created>
  <dcterms:modified xsi:type="dcterms:W3CDTF">2025-03-17T20:40:00Z</dcterms:modified>
</cp:coreProperties>
</file>